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CF62DD" w14:textId="77777777" w:rsidR="00820927" w:rsidRDefault="006F11A1" w:rsidP="006F11A1">
      <w:pPr>
        <w:pStyle w:val="Default"/>
        <w:jc w:val="center"/>
        <w:rPr>
          <w:bCs/>
          <w:sz w:val="28"/>
        </w:rPr>
      </w:pPr>
      <w:r w:rsidRPr="000F5343">
        <w:rPr>
          <w:bCs/>
          <w:sz w:val="28"/>
        </w:rPr>
        <w:t xml:space="preserve">Statement of </w:t>
      </w:r>
    </w:p>
    <w:p w14:paraId="6585151B" w14:textId="65108B4E" w:rsidR="001F518A" w:rsidRDefault="00994870" w:rsidP="006F11A1">
      <w:pPr>
        <w:pStyle w:val="Default"/>
        <w:jc w:val="center"/>
        <w:rPr>
          <w:bCs/>
          <w:sz w:val="28"/>
        </w:rPr>
      </w:pPr>
      <w:r>
        <w:rPr>
          <w:bCs/>
          <w:sz w:val="28"/>
        </w:rPr>
        <w:t>Glen Casamassa</w:t>
      </w:r>
    </w:p>
    <w:p w14:paraId="38545033" w14:textId="0AD577D0" w:rsidR="006F11A1" w:rsidRPr="000F5343" w:rsidRDefault="00994870" w:rsidP="006F11A1">
      <w:pPr>
        <w:pStyle w:val="Default"/>
        <w:jc w:val="center"/>
        <w:rPr>
          <w:bCs/>
          <w:sz w:val="28"/>
        </w:rPr>
      </w:pPr>
      <w:r w:rsidRPr="00994870">
        <w:rPr>
          <w:bCs/>
          <w:sz w:val="28"/>
        </w:rPr>
        <w:t xml:space="preserve">Associate Deputy Chief, </w:t>
      </w:r>
      <w:r w:rsidR="006F11A1" w:rsidRPr="000F5343">
        <w:rPr>
          <w:bCs/>
          <w:sz w:val="28"/>
        </w:rPr>
        <w:t>National Forest System</w:t>
      </w:r>
    </w:p>
    <w:p w14:paraId="15957A23" w14:textId="77777777" w:rsidR="006F11A1" w:rsidRPr="000F5343" w:rsidRDefault="006F11A1" w:rsidP="006F11A1">
      <w:pPr>
        <w:pStyle w:val="Default"/>
        <w:jc w:val="center"/>
        <w:rPr>
          <w:bCs/>
          <w:sz w:val="28"/>
        </w:rPr>
      </w:pPr>
      <w:r w:rsidRPr="000F5343">
        <w:rPr>
          <w:bCs/>
          <w:sz w:val="28"/>
        </w:rPr>
        <w:t>Forest Service</w:t>
      </w:r>
    </w:p>
    <w:p w14:paraId="227B60BE" w14:textId="77777777" w:rsidR="006F11A1" w:rsidRPr="000F5343" w:rsidRDefault="006F11A1" w:rsidP="006F11A1">
      <w:pPr>
        <w:pStyle w:val="Default"/>
        <w:jc w:val="center"/>
        <w:rPr>
          <w:bCs/>
          <w:sz w:val="28"/>
        </w:rPr>
      </w:pPr>
      <w:r w:rsidRPr="000F5343">
        <w:rPr>
          <w:bCs/>
          <w:sz w:val="28"/>
        </w:rPr>
        <w:t>U.S. Department of Agriculture</w:t>
      </w:r>
    </w:p>
    <w:p w14:paraId="5E4FDCB0" w14:textId="77777777" w:rsidR="006F11A1" w:rsidRPr="000F5343" w:rsidRDefault="006F11A1" w:rsidP="006F11A1">
      <w:pPr>
        <w:pStyle w:val="Default"/>
        <w:jc w:val="center"/>
        <w:rPr>
          <w:bCs/>
          <w:sz w:val="28"/>
        </w:rPr>
      </w:pPr>
      <w:r w:rsidRPr="000F5343">
        <w:rPr>
          <w:bCs/>
          <w:sz w:val="28"/>
        </w:rPr>
        <w:t>Before the</w:t>
      </w:r>
    </w:p>
    <w:p w14:paraId="7BCDDA5D" w14:textId="0EA1DC56" w:rsidR="006F11A1" w:rsidRPr="000F5343" w:rsidRDefault="006F11A1" w:rsidP="006F11A1">
      <w:pPr>
        <w:pStyle w:val="Default"/>
        <w:jc w:val="center"/>
        <w:rPr>
          <w:bCs/>
          <w:sz w:val="28"/>
        </w:rPr>
      </w:pPr>
      <w:r w:rsidRPr="000F5343">
        <w:rPr>
          <w:bCs/>
          <w:sz w:val="28"/>
        </w:rPr>
        <w:t>United States</w:t>
      </w:r>
      <w:r w:rsidR="00623540">
        <w:rPr>
          <w:bCs/>
          <w:sz w:val="28"/>
        </w:rPr>
        <w:t xml:space="preserve"> Senate</w:t>
      </w:r>
      <w:r w:rsidRPr="000F5343">
        <w:rPr>
          <w:bCs/>
          <w:sz w:val="28"/>
        </w:rPr>
        <w:t xml:space="preserve"> </w:t>
      </w:r>
    </w:p>
    <w:p w14:paraId="07F585D4" w14:textId="07F9435D" w:rsidR="00D52103" w:rsidRDefault="00623540" w:rsidP="00623540">
      <w:pPr>
        <w:pStyle w:val="Default"/>
        <w:jc w:val="center"/>
        <w:rPr>
          <w:bCs/>
          <w:sz w:val="28"/>
        </w:rPr>
      </w:pPr>
      <w:r>
        <w:rPr>
          <w:bCs/>
          <w:sz w:val="28"/>
        </w:rPr>
        <w:t>C</w:t>
      </w:r>
      <w:r w:rsidRPr="00623540">
        <w:rPr>
          <w:bCs/>
          <w:sz w:val="28"/>
        </w:rPr>
        <w:t>ommitte</w:t>
      </w:r>
      <w:r>
        <w:rPr>
          <w:bCs/>
          <w:sz w:val="28"/>
        </w:rPr>
        <w:t>e on Indian Affairs</w:t>
      </w:r>
    </w:p>
    <w:p w14:paraId="711BBE66" w14:textId="1644AECD" w:rsidR="00D52103" w:rsidRPr="003A1969" w:rsidRDefault="00623540" w:rsidP="00D52103">
      <w:pPr>
        <w:pStyle w:val="Default"/>
        <w:jc w:val="center"/>
        <w:rPr>
          <w:bCs/>
          <w:sz w:val="28"/>
        </w:rPr>
      </w:pPr>
      <w:r>
        <w:rPr>
          <w:bCs/>
          <w:sz w:val="28"/>
        </w:rPr>
        <w:t>October 7</w:t>
      </w:r>
      <w:r w:rsidR="00D52103">
        <w:rPr>
          <w:bCs/>
          <w:sz w:val="28"/>
        </w:rPr>
        <w:t>, 2015</w:t>
      </w:r>
    </w:p>
    <w:p w14:paraId="505CA994" w14:textId="651114A4" w:rsidR="00387980" w:rsidRPr="000F5343" w:rsidRDefault="00387980" w:rsidP="006F11A1">
      <w:pPr>
        <w:pStyle w:val="Default"/>
        <w:jc w:val="center"/>
        <w:rPr>
          <w:bCs/>
          <w:sz w:val="28"/>
        </w:rPr>
      </w:pPr>
      <w:r w:rsidRPr="000F5343">
        <w:rPr>
          <w:bCs/>
          <w:sz w:val="28"/>
        </w:rPr>
        <w:t>Concerning</w:t>
      </w:r>
    </w:p>
    <w:p w14:paraId="0DE265CA" w14:textId="56BE98D0" w:rsidR="00387980" w:rsidRPr="000F5343" w:rsidRDefault="00623540" w:rsidP="00623540">
      <w:pPr>
        <w:pStyle w:val="Default"/>
        <w:jc w:val="center"/>
        <w:rPr>
          <w:bCs/>
          <w:sz w:val="28"/>
        </w:rPr>
      </w:pPr>
      <w:r>
        <w:rPr>
          <w:bCs/>
          <w:sz w:val="28"/>
        </w:rPr>
        <w:t>S</w:t>
      </w:r>
      <w:r w:rsidR="006F11A1" w:rsidRPr="000F5343">
        <w:rPr>
          <w:bCs/>
          <w:sz w:val="28"/>
        </w:rPr>
        <w:t>.1</w:t>
      </w:r>
      <w:r>
        <w:rPr>
          <w:bCs/>
          <w:sz w:val="28"/>
        </w:rPr>
        <w:t>4</w:t>
      </w:r>
      <w:r w:rsidR="006F11A1" w:rsidRPr="000F5343">
        <w:rPr>
          <w:bCs/>
          <w:sz w:val="28"/>
        </w:rPr>
        <w:t>3</w:t>
      </w:r>
      <w:r>
        <w:rPr>
          <w:bCs/>
          <w:sz w:val="28"/>
        </w:rPr>
        <w:t>6</w:t>
      </w:r>
      <w:r w:rsidR="00A9508D" w:rsidRPr="000F5343">
        <w:rPr>
          <w:bCs/>
          <w:sz w:val="28"/>
        </w:rPr>
        <w:t>,</w:t>
      </w:r>
      <w:r w:rsidR="00AC2789" w:rsidRPr="000F5343">
        <w:rPr>
          <w:bCs/>
          <w:sz w:val="28"/>
        </w:rPr>
        <w:t xml:space="preserve"> </w:t>
      </w:r>
      <w:r w:rsidR="006F11A1" w:rsidRPr="000F5343">
        <w:rPr>
          <w:bCs/>
          <w:sz w:val="28"/>
        </w:rPr>
        <w:t>the ‘</w:t>
      </w:r>
      <w:r w:rsidRPr="00623540">
        <w:rPr>
          <w:bCs/>
          <w:sz w:val="28"/>
          <w:lang w:val="en"/>
        </w:rPr>
        <w:t>Nevada Native Nations Land Act</w:t>
      </w:r>
      <w:r w:rsidR="00387980" w:rsidRPr="000F5343">
        <w:rPr>
          <w:bCs/>
          <w:sz w:val="28"/>
        </w:rPr>
        <w:t>.</w:t>
      </w:r>
      <w:r w:rsidR="006F11A1" w:rsidRPr="000F5343">
        <w:rPr>
          <w:bCs/>
          <w:sz w:val="28"/>
        </w:rPr>
        <w:t>’</w:t>
      </w:r>
    </w:p>
    <w:p w14:paraId="4167B3C0" w14:textId="77777777" w:rsidR="00387980" w:rsidRDefault="00387980" w:rsidP="00387980">
      <w:pPr>
        <w:pStyle w:val="Default"/>
      </w:pPr>
    </w:p>
    <w:p w14:paraId="5E04436D" w14:textId="43831417" w:rsidR="00DA0D5E" w:rsidRPr="00DD0764" w:rsidRDefault="00387980" w:rsidP="00AC2789">
      <w:pPr>
        <w:pStyle w:val="Default"/>
        <w:rPr>
          <w:color w:val="auto"/>
          <w:sz w:val="22"/>
          <w:szCs w:val="22"/>
        </w:rPr>
      </w:pPr>
      <w:r w:rsidRPr="00DD0764">
        <w:rPr>
          <w:sz w:val="22"/>
          <w:szCs w:val="22"/>
        </w:rPr>
        <w:t xml:space="preserve">Mr. Chairman and members of the </w:t>
      </w:r>
      <w:r w:rsidR="00623540" w:rsidRPr="00DD0764">
        <w:rPr>
          <w:sz w:val="22"/>
          <w:szCs w:val="22"/>
        </w:rPr>
        <w:t>C</w:t>
      </w:r>
      <w:r w:rsidRPr="00DD0764">
        <w:rPr>
          <w:sz w:val="22"/>
          <w:szCs w:val="22"/>
        </w:rPr>
        <w:t xml:space="preserve">ommittee, thank you for the opportunity to present the views of the U.S. Department of </w:t>
      </w:r>
      <w:r w:rsidRPr="00DD0764">
        <w:rPr>
          <w:color w:val="auto"/>
          <w:sz w:val="22"/>
          <w:szCs w:val="22"/>
        </w:rPr>
        <w:t xml:space="preserve">Agriculture (USDA) regarding </w:t>
      </w:r>
      <w:r w:rsidR="00623540" w:rsidRPr="00DD0764">
        <w:rPr>
          <w:color w:val="auto"/>
          <w:sz w:val="22"/>
          <w:szCs w:val="22"/>
        </w:rPr>
        <w:t>S.</w:t>
      </w:r>
      <w:r w:rsidR="006F11A1" w:rsidRPr="00DD0764">
        <w:rPr>
          <w:color w:val="auto"/>
          <w:sz w:val="22"/>
          <w:szCs w:val="22"/>
        </w:rPr>
        <w:t>1</w:t>
      </w:r>
      <w:r w:rsidR="00623540" w:rsidRPr="00DD0764">
        <w:rPr>
          <w:color w:val="auto"/>
          <w:sz w:val="22"/>
          <w:szCs w:val="22"/>
        </w:rPr>
        <w:t>436</w:t>
      </w:r>
      <w:r w:rsidR="006F11A1" w:rsidRPr="00DD0764">
        <w:rPr>
          <w:color w:val="auto"/>
          <w:sz w:val="22"/>
          <w:szCs w:val="22"/>
        </w:rPr>
        <w:t xml:space="preserve">, the </w:t>
      </w:r>
      <w:r w:rsidR="00623540" w:rsidRPr="00DD0764">
        <w:rPr>
          <w:color w:val="auto"/>
          <w:sz w:val="22"/>
          <w:szCs w:val="22"/>
        </w:rPr>
        <w:t>Nevada Native Nations Land Act</w:t>
      </w:r>
      <w:r w:rsidR="00AC2789" w:rsidRPr="00DD0764">
        <w:rPr>
          <w:color w:val="auto"/>
          <w:sz w:val="22"/>
          <w:szCs w:val="22"/>
        </w:rPr>
        <w:t>.</w:t>
      </w:r>
      <w:r w:rsidR="005D1821" w:rsidRPr="00DD0764">
        <w:rPr>
          <w:color w:val="auto"/>
          <w:sz w:val="22"/>
          <w:szCs w:val="22"/>
        </w:rPr>
        <w:t xml:space="preserve"> To </w:t>
      </w:r>
      <w:r w:rsidR="00623540" w:rsidRPr="00DD0764">
        <w:rPr>
          <w:color w:val="auto"/>
          <w:sz w:val="22"/>
          <w:szCs w:val="22"/>
        </w:rPr>
        <w:t xml:space="preserve">Senator Reid, Senator Heller </w:t>
      </w:r>
      <w:r w:rsidR="00617814" w:rsidRPr="00DD0764">
        <w:rPr>
          <w:color w:val="auto"/>
          <w:sz w:val="22"/>
          <w:szCs w:val="22"/>
        </w:rPr>
        <w:t xml:space="preserve">and other members of the </w:t>
      </w:r>
      <w:r w:rsidR="00623540" w:rsidRPr="00DD0764">
        <w:rPr>
          <w:color w:val="auto"/>
          <w:sz w:val="22"/>
          <w:szCs w:val="22"/>
        </w:rPr>
        <w:t>Nevada</w:t>
      </w:r>
      <w:r w:rsidR="00617814" w:rsidRPr="00DD0764">
        <w:rPr>
          <w:color w:val="auto"/>
          <w:sz w:val="22"/>
          <w:szCs w:val="22"/>
        </w:rPr>
        <w:t xml:space="preserve"> delegation</w:t>
      </w:r>
      <w:r w:rsidR="00DF76AC" w:rsidRPr="00DD0764">
        <w:rPr>
          <w:color w:val="auto"/>
          <w:sz w:val="22"/>
          <w:szCs w:val="22"/>
        </w:rPr>
        <w:t>,</w:t>
      </w:r>
      <w:r w:rsidR="005D1821" w:rsidRPr="00DD0764">
        <w:rPr>
          <w:color w:val="auto"/>
          <w:sz w:val="22"/>
          <w:szCs w:val="22"/>
        </w:rPr>
        <w:t xml:space="preserve"> we wish to </w:t>
      </w:r>
      <w:r w:rsidR="00617814" w:rsidRPr="00DD0764">
        <w:rPr>
          <w:color w:val="auto"/>
          <w:sz w:val="22"/>
          <w:szCs w:val="22"/>
        </w:rPr>
        <w:t xml:space="preserve">thank you for your work on this </w:t>
      </w:r>
      <w:r w:rsidR="00DF76AC" w:rsidRPr="00DD0764">
        <w:rPr>
          <w:color w:val="auto"/>
          <w:sz w:val="22"/>
          <w:szCs w:val="22"/>
        </w:rPr>
        <w:t>b</w:t>
      </w:r>
      <w:r w:rsidR="00617814" w:rsidRPr="00DD0764">
        <w:rPr>
          <w:color w:val="auto"/>
          <w:sz w:val="22"/>
          <w:szCs w:val="22"/>
        </w:rPr>
        <w:t xml:space="preserve">ill. </w:t>
      </w:r>
    </w:p>
    <w:p w14:paraId="1D199BC9" w14:textId="77777777" w:rsidR="00DA0D5E" w:rsidRPr="00DD0764" w:rsidRDefault="00DA0D5E" w:rsidP="00AC2789">
      <w:pPr>
        <w:pStyle w:val="Default"/>
        <w:rPr>
          <w:color w:val="auto"/>
          <w:sz w:val="22"/>
          <w:szCs w:val="22"/>
        </w:rPr>
      </w:pPr>
    </w:p>
    <w:p w14:paraId="1C959862" w14:textId="532D4BC7" w:rsidR="00DA7670" w:rsidRPr="00DD0764" w:rsidRDefault="00617814" w:rsidP="00DA7670">
      <w:pPr>
        <w:pStyle w:val="Default"/>
        <w:rPr>
          <w:color w:val="auto"/>
          <w:sz w:val="22"/>
          <w:szCs w:val="22"/>
        </w:rPr>
      </w:pPr>
      <w:r w:rsidRPr="00DD0764">
        <w:rPr>
          <w:color w:val="auto"/>
          <w:sz w:val="22"/>
          <w:szCs w:val="22"/>
        </w:rPr>
        <w:t xml:space="preserve">The </w:t>
      </w:r>
      <w:r w:rsidR="00DF76AC" w:rsidRPr="00DD0764">
        <w:rPr>
          <w:color w:val="auto"/>
          <w:sz w:val="22"/>
          <w:szCs w:val="22"/>
        </w:rPr>
        <w:t>D</w:t>
      </w:r>
      <w:r w:rsidRPr="00DD0764">
        <w:rPr>
          <w:color w:val="auto"/>
          <w:sz w:val="22"/>
          <w:szCs w:val="22"/>
        </w:rPr>
        <w:t>epartment supports the bill</w:t>
      </w:r>
      <w:r w:rsidR="00C21F8F" w:rsidRPr="00DD0764">
        <w:rPr>
          <w:color w:val="auto"/>
          <w:sz w:val="22"/>
          <w:szCs w:val="22"/>
        </w:rPr>
        <w:t xml:space="preserve"> as it applies to lands managed by the Forest Service</w:t>
      </w:r>
      <w:r w:rsidRPr="00DD0764">
        <w:rPr>
          <w:color w:val="auto"/>
          <w:sz w:val="22"/>
          <w:szCs w:val="22"/>
        </w:rPr>
        <w:t>.</w:t>
      </w:r>
      <w:r w:rsidR="0047511E" w:rsidRPr="00DD0764">
        <w:rPr>
          <w:color w:val="auto"/>
          <w:sz w:val="22"/>
          <w:szCs w:val="22"/>
        </w:rPr>
        <w:t xml:space="preserve"> </w:t>
      </w:r>
      <w:r w:rsidR="001E2CF3" w:rsidRPr="00DD0764">
        <w:rPr>
          <w:color w:val="auto"/>
          <w:sz w:val="22"/>
          <w:szCs w:val="22"/>
        </w:rPr>
        <w:t>We defer to the Department of the Interior for matters concerning land administered by the Bureau of Land Management.</w:t>
      </w:r>
    </w:p>
    <w:p w14:paraId="5709664F" w14:textId="77777777" w:rsidR="001E2CF3" w:rsidRPr="00DD0764" w:rsidRDefault="001E2CF3" w:rsidP="00DA7670">
      <w:pPr>
        <w:pStyle w:val="Default"/>
        <w:rPr>
          <w:color w:val="auto"/>
          <w:sz w:val="22"/>
          <w:szCs w:val="22"/>
        </w:rPr>
      </w:pPr>
    </w:p>
    <w:p w14:paraId="2ACB9CB8" w14:textId="4E4926E0" w:rsidR="00000F0B" w:rsidRPr="00DD0764" w:rsidRDefault="004E28F2" w:rsidP="001E2CF3">
      <w:pPr>
        <w:rPr>
          <w:rFonts w:ascii="Times New Roman" w:hAnsi="Times New Roman"/>
        </w:rPr>
      </w:pPr>
      <w:r w:rsidRPr="00DD0764">
        <w:rPr>
          <w:rFonts w:ascii="Times New Roman" w:hAnsi="Times New Roman"/>
        </w:rPr>
        <w:t>Section 3(b) of t</w:t>
      </w:r>
      <w:r w:rsidR="00DA7670" w:rsidRPr="00DD0764">
        <w:rPr>
          <w:rFonts w:ascii="Times New Roman" w:hAnsi="Times New Roman"/>
        </w:rPr>
        <w:t xml:space="preserve">he bill </w:t>
      </w:r>
      <w:r w:rsidR="00BB48F9" w:rsidRPr="00DD0764">
        <w:rPr>
          <w:rFonts w:ascii="Times New Roman" w:hAnsi="Times New Roman"/>
        </w:rPr>
        <w:t>would transfer</w:t>
      </w:r>
      <w:r w:rsidR="00DA7670" w:rsidRPr="00DD0764">
        <w:rPr>
          <w:rFonts w:ascii="Times New Roman" w:hAnsi="Times New Roman"/>
        </w:rPr>
        <w:t xml:space="preserve"> </w:t>
      </w:r>
      <w:r w:rsidR="001E2CF3" w:rsidRPr="00DD0764">
        <w:rPr>
          <w:rFonts w:ascii="Times New Roman" w:hAnsi="Times New Roman"/>
        </w:rPr>
        <w:t xml:space="preserve">approximately 82 acres of land administered by the Forest Service to be held in trust </w:t>
      </w:r>
      <w:r w:rsidRPr="00DD0764">
        <w:rPr>
          <w:rFonts w:ascii="Times New Roman" w:hAnsi="Times New Roman"/>
        </w:rPr>
        <w:t xml:space="preserve">by the United States </w:t>
      </w:r>
      <w:r w:rsidR="001E2CF3" w:rsidRPr="00DD0764">
        <w:rPr>
          <w:rFonts w:ascii="Times New Roman" w:hAnsi="Times New Roman"/>
        </w:rPr>
        <w:t>for</w:t>
      </w:r>
      <w:r w:rsidRPr="00DD0764">
        <w:rPr>
          <w:rFonts w:ascii="Times New Roman" w:hAnsi="Times New Roman"/>
        </w:rPr>
        <w:t xml:space="preserve"> the benefit of</w:t>
      </w:r>
      <w:r w:rsidR="001E2CF3" w:rsidRPr="00DD0764">
        <w:rPr>
          <w:rFonts w:ascii="Times New Roman" w:hAnsi="Times New Roman"/>
        </w:rPr>
        <w:t xml:space="preserve"> the </w:t>
      </w:r>
      <w:r w:rsidR="00192878" w:rsidRPr="00DD0764">
        <w:rPr>
          <w:rFonts w:ascii="Times New Roman" w:hAnsi="Times New Roman"/>
        </w:rPr>
        <w:t>Shoshone Paiute Tribes of the Duck Valley Indian Reservation</w:t>
      </w:r>
      <w:r w:rsidR="001E2CF3" w:rsidRPr="00DD0764">
        <w:rPr>
          <w:rFonts w:ascii="Times New Roman" w:hAnsi="Times New Roman"/>
        </w:rPr>
        <w:t>.</w:t>
      </w:r>
      <w:r w:rsidR="00DA7670" w:rsidRPr="00DD0764">
        <w:rPr>
          <w:rFonts w:ascii="Times New Roman" w:hAnsi="Times New Roman"/>
        </w:rPr>
        <w:t xml:space="preserve">  The parcel i</w:t>
      </w:r>
      <w:r w:rsidR="001E2CF3" w:rsidRPr="00DD0764">
        <w:rPr>
          <w:rFonts w:ascii="Times New Roman" w:hAnsi="Times New Roman"/>
        </w:rPr>
        <w:t>s located within the Humboldt-</w:t>
      </w:r>
      <w:proofErr w:type="spellStart"/>
      <w:r w:rsidR="001E2CF3" w:rsidRPr="00DD0764">
        <w:rPr>
          <w:rFonts w:ascii="Times New Roman" w:hAnsi="Times New Roman"/>
        </w:rPr>
        <w:t>Toyaibe</w:t>
      </w:r>
      <w:proofErr w:type="spellEnd"/>
      <w:r w:rsidR="00DA7670" w:rsidRPr="00DD0764">
        <w:rPr>
          <w:rFonts w:ascii="Times New Roman" w:hAnsi="Times New Roman"/>
        </w:rPr>
        <w:t xml:space="preserve"> National Forest.</w:t>
      </w:r>
      <w:r w:rsidR="00000F0B" w:rsidRPr="00DD0764">
        <w:rPr>
          <w:rFonts w:ascii="Times New Roman" w:hAnsi="Times New Roman"/>
        </w:rPr>
        <w:t xml:space="preserve">  </w:t>
      </w:r>
    </w:p>
    <w:p w14:paraId="28C73B41" w14:textId="77777777" w:rsidR="005364D2" w:rsidRPr="00DD0764" w:rsidRDefault="005364D2" w:rsidP="005364D2">
      <w:pPr>
        <w:rPr>
          <w:rFonts w:ascii="Times New Roman" w:hAnsi="Times New Roman"/>
        </w:rPr>
      </w:pPr>
    </w:p>
    <w:p w14:paraId="6A46A360" w14:textId="1ABCC911" w:rsidR="00E260CB" w:rsidRPr="00DD0764" w:rsidRDefault="005364D2" w:rsidP="00E260CB">
      <w:pPr>
        <w:rPr>
          <w:rFonts w:ascii="Times New Roman" w:hAnsi="Times New Roman"/>
          <w:bCs/>
        </w:rPr>
      </w:pPr>
      <w:r w:rsidRPr="00DD0764">
        <w:rPr>
          <w:rFonts w:ascii="Times New Roman" w:hAnsi="Times New Roman"/>
        </w:rPr>
        <w:t xml:space="preserve">The </w:t>
      </w:r>
      <w:r w:rsidR="004E28F2" w:rsidRPr="00DD0764">
        <w:rPr>
          <w:rFonts w:ascii="Times New Roman" w:hAnsi="Times New Roman"/>
        </w:rPr>
        <w:t>82-</w:t>
      </w:r>
      <w:r w:rsidRPr="00DD0764">
        <w:rPr>
          <w:rFonts w:ascii="Times New Roman" w:hAnsi="Times New Roman"/>
        </w:rPr>
        <w:t>acre Mountain City Ranger Station Administrative Site identified for conveyance is within a larger 750 acre withdrawal established</w:t>
      </w:r>
      <w:r w:rsidR="0059322A" w:rsidRPr="00DD0764">
        <w:rPr>
          <w:rFonts w:ascii="Times New Roman" w:hAnsi="Times New Roman"/>
        </w:rPr>
        <w:t xml:space="preserve"> in 1959</w:t>
      </w:r>
      <w:r w:rsidRPr="00DD0764">
        <w:rPr>
          <w:rFonts w:ascii="Times New Roman" w:hAnsi="Times New Roman"/>
        </w:rPr>
        <w:t xml:space="preserve"> by P</w:t>
      </w:r>
      <w:r w:rsidR="00605A64" w:rsidRPr="00DD0764">
        <w:rPr>
          <w:rFonts w:ascii="Times New Roman" w:hAnsi="Times New Roman"/>
        </w:rPr>
        <w:t xml:space="preserve">ublic </w:t>
      </w:r>
      <w:r w:rsidRPr="00DD0764">
        <w:rPr>
          <w:rFonts w:ascii="Times New Roman" w:hAnsi="Times New Roman"/>
        </w:rPr>
        <w:t>L</w:t>
      </w:r>
      <w:r w:rsidR="00605A64" w:rsidRPr="00DD0764">
        <w:rPr>
          <w:rFonts w:ascii="Times New Roman" w:hAnsi="Times New Roman"/>
        </w:rPr>
        <w:t xml:space="preserve">and </w:t>
      </w:r>
      <w:r w:rsidRPr="00DD0764">
        <w:rPr>
          <w:rFonts w:ascii="Times New Roman" w:hAnsi="Times New Roman"/>
        </w:rPr>
        <w:t>O</w:t>
      </w:r>
      <w:r w:rsidR="00605A64" w:rsidRPr="00DD0764">
        <w:rPr>
          <w:rFonts w:ascii="Times New Roman" w:hAnsi="Times New Roman"/>
        </w:rPr>
        <w:t>rder</w:t>
      </w:r>
      <w:r w:rsidR="004E28F2" w:rsidRPr="00DD0764">
        <w:rPr>
          <w:rFonts w:ascii="Times New Roman" w:hAnsi="Times New Roman"/>
        </w:rPr>
        <w:t xml:space="preserve"> (PLO)</w:t>
      </w:r>
      <w:r w:rsidR="00605A64" w:rsidRPr="00DD0764">
        <w:rPr>
          <w:rFonts w:ascii="Times New Roman" w:hAnsi="Times New Roman"/>
        </w:rPr>
        <w:t xml:space="preserve"> 1</w:t>
      </w:r>
      <w:r w:rsidRPr="00DD0764">
        <w:rPr>
          <w:rFonts w:ascii="Times New Roman" w:hAnsi="Times New Roman"/>
        </w:rPr>
        <w:t>79</w:t>
      </w:r>
      <w:r w:rsidR="00605A64" w:rsidRPr="00DD0764">
        <w:rPr>
          <w:rFonts w:ascii="Times New Roman" w:hAnsi="Times New Roman"/>
        </w:rPr>
        <w:t>6</w:t>
      </w:r>
      <w:r w:rsidR="0059322A" w:rsidRPr="00DD0764">
        <w:rPr>
          <w:rFonts w:ascii="Times New Roman" w:hAnsi="Times New Roman"/>
        </w:rPr>
        <w:t xml:space="preserve">, which reserved the withdrawn lands for </w:t>
      </w:r>
      <w:r w:rsidRPr="00DD0764">
        <w:rPr>
          <w:rFonts w:ascii="Times New Roman" w:hAnsi="Times New Roman"/>
        </w:rPr>
        <w:t>numerous admi</w:t>
      </w:r>
      <w:r w:rsidR="00895DF3" w:rsidRPr="00DD0764">
        <w:rPr>
          <w:rFonts w:ascii="Times New Roman" w:hAnsi="Times New Roman"/>
        </w:rPr>
        <w:t>nistrative and recreation sites</w:t>
      </w:r>
      <w:r w:rsidRPr="00DD0764">
        <w:rPr>
          <w:rFonts w:ascii="Times New Roman" w:hAnsi="Times New Roman"/>
        </w:rPr>
        <w:t xml:space="preserve">. </w:t>
      </w:r>
      <w:r w:rsidR="0059322A" w:rsidRPr="00DD0764">
        <w:rPr>
          <w:rFonts w:ascii="Times New Roman" w:hAnsi="Times New Roman"/>
        </w:rPr>
        <w:t xml:space="preserve">The Mountain City Ranger Station Administrative Site contains </w:t>
      </w:r>
      <w:r w:rsidR="003303A7" w:rsidRPr="00DD0764">
        <w:rPr>
          <w:rFonts w:ascii="Times New Roman" w:hAnsi="Times New Roman"/>
        </w:rPr>
        <w:t>a</w:t>
      </w:r>
      <w:r w:rsidR="0097402E" w:rsidRPr="00DD0764">
        <w:rPr>
          <w:rFonts w:ascii="Times New Roman" w:hAnsi="Times New Roman"/>
          <w:bCs/>
        </w:rPr>
        <w:t xml:space="preserve"> </w:t>
      </w:r>
      <w:r w:rsidR="00E260CB" w:rsidRPr="00DD0764">
        <w:rPr>
          <w:rFonts w:ascii="Times New Roman" w:hAnsi="Times New Roman"/>
          <w:bCs/>
        </w:rPr>
        <w:t>hay shed and corral constructed in 1940 on the east side of the highway</w:t>
      </w:r>
      <w:r w:rsidR="0097402E" w:rsidRPr="00DD0764">
        <w:rPr>
          <w:rFonts w:ascii="Times New Roman" w:hAnsi="Times New Roman"/>
          <w:bCs/>
        </w:rPr>
        <w:t>; a water well, water and wastewater systems, and a wastewater treatment lagoon</w:t>
      </w:r>
      <w:r w:rsidR="00444F68" w:rsidRPr="00DD0764">
        <w:rPr>
          <w:rFonts w:ascii="Times New Roman" w:hAnsi="Times New Roman"/>
          <w:bCs/>
        </w:rPr>
        <w:t>,</w:t>
      </w:r>
      <w:r w:rsidR="00820927" w:rsidRPr="00DD0764">
        <w:rPr>
          <w:rFonts w:ascii="Times New Roman" w:hAnsi="Times New Roman"/>
          <w:bCs/>
        </w:rPr>
        <w:t xml:space="preserve"> </w:t>
      </w:r>
      <w:r w:rsidR="00E260CB" w:rsidRPr="00DD0764">
        <w:rPr>
          <w:rFonts w:ascii="Times New Roman" w:hAnsi="Times New Roman"/>
          <w:bCs/>
        </w:rPr>
        <w:t>two houses, the oldest originally being constructed in 1958 are still on the subject site.  Later buildings constructed on the site</w:t>
      </w:r>
      <w:r w:rsidR="0097402E" w:rsidRPr="00DD0764">
        <w:rPr>
          <w:rFonts w:ascii="Times New Roman" w:hAnsi="Times New Roman"/>
          <w:bCs/>
        </w:rPr>
        <w:t xml:space="preserve"> that are still there include</w:t>
      </w:r>
      <w:r w:rsidR="00E260CB" w:rsidRPr="00DD0764">
        <w:rPr>
          <w:rFonts w:ascii="Times New Roman" w:hAnsi="Times New Roman"/>
          <w:bCs/>
        </w:rPr>
        <w:t xml:space="preserve"> a duplex, one modular single-family home, a double-wide barrack, </w:t>
      </w:r>
      <w:r w:rsidR="0097402E" w:rsidRPr="00DD0764">
        <w:rPr>
          <w:rFonts w:ascii="Times New Roman" w:hAnsi="Times New Roman"/>
          <w:bCs/>
        </w:rPr>
        <w:t>a</w:t>
      </w:r>
      <w:r w:rsidR="00E260CB" w:rsidRPr="00DD0764">
        <w:rPr>
          <w:rFonts w:ascii="Times New Roman" w:hAnsi="Times New Roman"/>
          <w:bCs/>
        </w:rPr>
        <w:t xml:space="preserve"> double-wide single-</w:t>
      </w:r>
      <w:r w:rsidR="0097402E" w:rsidRPr="00DD0764">
        <w:rPr>
          <w:rFonts w:ascii="Times New Roman" w:hAnsi="Times New Roman"/>
          <w:bCs/>
        </w:rPr>
        <w:t>family home with detached garage</w:t>
      </w:r>
      <w:r w:rsidR="00E260CB" w:rsidRPr="00DD0764">
        <w:rPr>
          <w:rFonts w:ascii="Times New Roman" w:hAnsi="Times New Roman"/>
          <w:bCs/>
        </w:rPr>
        <w:t xml:space="preserve">, and </w:t>
      </w:r>
      <w:r w:rsidR="0097402E" w:rsidRPr="00DD0764">
        <w:rPr>
          <w:rFonts w:ascii="Times New Roman" w:hAnsi="Times New Roman"/>
          <w:bCs/>
        </w:rPr>
        <w:t>a single-wide mobile home</w:t>
      </w:r>
      <w:r w:rsidR="00E260CB" w:rsidRPr="00DD0764">
        <w:rPr>
          <w:rFonts w:ascii="Times New Roman" w:hAnsi="Times New Roman"/>
          <w:bCs/>
        </w:rPr>
        <w:t>.  A second water well was constructed in 1992.</w:t>
      </w:r>
    </w:p>
    <w:p w14:paraId="33088505" w14:textId="46D73780" w:rsidR="0059322A" w:rsidRPr="00DD0764" w:rsidRDefault="00E260CB" w:rsidP="00E260CB">
      <w:pPr>
        <w:rPr>
          <w:rFonts w:ascii="Times New Roman" w:hAnsi="Times New Roman"/>
        </w:rPr>
      </w:pPr>
      <w:r w:rsidRPr="00DD0764">
        <w:rPr>
          <w:rFonts w:ascii="Times New Roman" w:hAnsi="Times New Roman"/>
          <w:bCs/>
        </w:rPr>
        <w:t xml:space="preserve">A total of 11 structures, including the 1940 hay shed, and two water wells are included in the proposed acquisition.  </w:t>
      </w:r>
    </w:p>
    <w:p w14:paraId="09E1E9E4" w14:textId="77777777" w:rsidR="0059322A" w:rsidRPr="00DD0764" w:rsidRDefault="0059322A" w:rsidP="005364D2">
      <w:pPr>
        <w:rPr>
          <w:rFonts w:ascii="Times New Roman" w:hAnsi="Times New Roman"/>
        </w:rPr>
      </w:pPr>
    </w:p>
    <w:p w14:paraId="25E6F810" w14:textId="46688749" w:rsidR="005364D2" w:rsidRPr="00DD0764" w:rsidRDefault="0059322A" w:rsidP="005364D2">
      <w:pPr>
        <w:rPr>
          <w:rFonts w:ascii="Times New Roman" w:hAnsi="Times New Roman"/>
        </w:rPr>
      </w:pPr>
      <w:r w:rsidRPr="00DD0764">
        <w:rPr>
          <w:rFonts w:ascii="Times New Roman" w:hAnsi="Times New Roman"/>
        </w:rPr>
        <w:t xml:space="preserve">We have several recommendations for your consideration that we would like to work with the Committee and sponsor to address.  </w:t>
      </w:r>
      <w:r w:rsidR="00947D5B" w:rsidRPr="00DD0764">
        <w:rPr>
          <w:rFonts w:ascii="Times New Roman" w:hAnsi="Times New Roman"/>
        </w:rPr>
        <w:t xml:space="preserve">We recommend that the bill address </w:t>
      </w:r>
      <w:r w:rsidR="00C95274" w:rsidRPr="00DD0764">
        <w:rPr>
          <w:rFonts w:ascii="Times New Roman" w:hAnsi="Times New Roman"/>
        </w:rPr>
        <w:t xml:space="preserve">the Forest Service’s continued need to </w:t>
      </w:r>
      <w:r w:rsidR="00947D5B" w:rsidRPr="00DD0764">
        <w:rPr>
          <w:rFonts w:ascii="Times New Roman" w:hAnsi="Times New Roman"/>
        </w:rPr>
        <w:t xml:space="preserve">use roads </w:t>
      </w:r>
      <w:r w:rsidR="00C95274" w:rsidRPr="00DD0764">
        <w:rPr>
          <w:rFonts w:ascii="Times New Roman" w:hAnsi="Times New Roman"/>
        </w:rPr>
        <w:t>located on</w:t>
      </w:r>
      <w:r w:rsidR="00947D5B" w:rsidRPr="00DD0764">
        <w:rPr>
          <w:rFonts w:ascii="Times New Roman" w:hAnsi="Times New Roman"/>
        </w:rPr>
        <w:t xml:space="preserve"> the parcel for administrative purposes</w:t>
      </w:r>
      <w:r w:rsidR="00C95274" w:rsidRPr="00DD0764">
        <w:rPr>
          <w:rFonts w:ascii="Times New Roman" w:hAnsi="Times New Roman"/>
        </w:rPr>
        <w:t>.</w:t>
      </w:r>
      <w:r w:rsidR="00947D5B" w:rsidRPr="00DD0764">
        <w:rPr>
          <w:rFonts w:ascii="Times New Roman" w:hAnsi="Times New Roman"/>
        </w:rPr>
        <w:t xml:space="preserve"> </w:t>
      </w:r>
    </w:p>
    <w:p w14:paraId="5CB4749A" w14:textId="77777777" w:rsidR="00000F0B" w:rsidRPr="00DD0764" w:rsidRDefault="00000F0B" w:rsidP="001E2CF3">
      <w:pPr>
        <w:rPr>
          <w:rFonts w:ascii="Times New Roman" w:hAnsi="Times New Roman"/>
        </w:rPr>
      </w:pPr>
    </w:p>
    <w:p w14:paraId="314F0181" w14:textId="7F804BEE" w:rsidR="005364D2" w:rsidRPr="00DD0764" w:rsidRDefault="00DB3035" w:rsidP="001E2CF3">
      <w:pPr>
        <w:rPr>
          <w:rFonts w:ascii="Times New Roman" w:hAnsi="Times New Roman"/>
        </w:rPr>
      </w:pPr>
      <w:r w:rsidRPr="00DB3035">
        <w:rPr>
          <w:rFonts w:ascii="Times New Roman" w:hAnsi="Times New Roman"/>
        </w:rPr>
        <w:t>We also recommend that the bill specify that all facilities and other infrastructure on the 82-acre parcel transfer to the Tribe</w:t>
      </w:r>
      <w:r>
        <w:rPr>
          <w:rFonts w:ascii="Times New Roman" w:hAnsi="Times New Roman"/>
        </w:rPr>
        <w:t>.</w:t>
      </w:r>
      <w:bookmarkStart w:id="0" w:name="_GoBack"/>
      <w:bookmarkEnd w:id="0"/>
    </w:p>
    <w:p w14:paraId="02245B99" w14:textId="77777777" w:rsidR="005364D2" w:rsidRPr="00DD0764" w:rsidRDefault="005364D2" w:rsidP="001E2CF3">
      <w:pPr>
        <w:rPr>
          <w:rFonts w:ascii="Times New Roman" w:hAnsi="Times New Roman"/>
        </w:rPr>
      </w:pPr>
    </w:p>
    <w:p w14:paraId="445A2EC1" w14:textId="77777777" w:rsidR="00DA7670" w:rsidRPr="00DD0764" w:rsidRDefault="00DA7670" w:rsidP="00DA7670">
      <w:pPr>
        <w:rPr>
          <w:rFonts w:ascii="Times New Roman" w:hAnsi="Times New Roman"/>
        </w:rPr>
      </w:pPr>
      <w:r w:rsidRPr="00DD0764">
        <w:rPr>
          <w:rFonts w:ascii="Times New Roman" w:hAnsi="Times New Roman"/>
        </w:rPr>
        <w:t>This concludes my remarks.  I would be happy to answer any questions.  Thank you for the opportunity to testify.</w:t>
      </w:r>
    </w:p>
    <w:p w14:paraId="3C23DF8A" w14:textId="11CD2446" w:rsidR="001B2621" w:rsidRPr="001E2CF3" w:rsidRDefault="001B2621" w:rsidP="001E2CF3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sectPr w:rsidR="001B2621" w:rsidRPr="001E2CF3" w:rsidSect="00301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1A1C33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797E9" w14:textId="77777777" w:rsidR="007D5019" w:rsidRDefault="007D5019" w:rsidP="009E07FF">
      <w:r>
        <w:separator/>
      </w:r>
    </w:p>
  </w:endnote>
  <w:endnote w:type="continuationSeparator" w:id="0">
    <w:p w14:paraId="62B3D4C4" w14:textId="77777777" w:rsidR="007D5019" w:rsidRDefault="007D5019" w:rsidP="009E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D4E00" w14:textId="77777777" w:rsidR="009E07FF" w:rsidRDefault="009E07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C252E1" w14:textId="77777777" w:rsidR="009E07FF" w:rsidRDefault="009E07F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878E7" w14:textId="77777777" w:rsidR="009E07FF" w:rsidRDefault="009E07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AC5735" w14:textId="77777777" w:rsidR="007D5019" w:rsidRDefault="007D5019" w:rsidP="009E07FF">
      <w:r>
        <w:separator/>
      </w:r>
    </w:p>
  </w:footnote>
  <w:footnote w:type="continuationSeparator" w:id="0">
    <w:p w14:paraId="07F92134" w14:textId="77777777" w:rsidR="007D5019" w:rsidRDefault="007D5019" w:rsidP="009E0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6A248" w14:textId="77777777" w:rsidR="009E07FF" w:rsidRDefault="009E07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382E6" w14:textId="04012BC3" w:rsidR="009E07FF" w:rsidRDefault="009E07F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AC0AC" w14:textId="77777777" w:rsidR="009E07FF" w:rsidRDefault="009E07FF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homas, Will">
    <w15:presenceInfo w15:providerId="AD" w15:userId="S-1-5-21-1454471165-117609710-725345543-79496"/>
  </w15:person>
  <w15:person w15:author="JHARVEY">
    <w15:presenceInfo w15:providerId="None" w15:userId="JHARVE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980"/>
    <w:rsid w:val="0000096C"/>
    <w:rsid w:val="00000F0B"/>
    <w:rsid w:val="00045708"/>
    <w:rsid w:val="00096A61"/>
    <w:rsid w:val="000C2F15"/>
    <w:rsid w:val="000F5343"/>
    <w:rsid w:val="00107D6F"/>
    <w:rsid w:val="00140082"/>
    <w:rsid w:val="00146690"/>
    <w:rsid w:val="0017614E"/>
    <w:rsid w:val="00184900"/>
    <w:rsid w:val="00184FBD"/>
    <w:rsid w:val="00192878"/>
    <w:rsid w:val="001A72D2"/>
    <w:rsid w:val="001A756B"/>
    <w:rsid w:val="001B0695"/>
    <w:rsid w:val="001B2621"/>
    <w:rsid w:val="001B4709"/>
    <w:rsid w:val="001C6ECE"/>
    <w:rsid w:val="001D09B9"/>
    <w:rsid w:val="001E0CEF"/>
    <w:rsid w:val="001E2CF3"/>
    <w:rsid w:val="001F4F55"/>
    <w:rsid w:val="001F518A"/>
    <w:rsid w:val="001F6E3A"/>
    <w:rsid w:val="00200FB5"/>
    <w:rsid w:val="00240FDA"/>
    <w:rsid w:val="00245A97"/>
    <w:rsid w:val="00253BCA"/>
    <w:rsid w:val="00255342"/>
    <w:rsid w:val="00255ACE"/>
    <w:rsid w:val="0025701D"/>
    <w:rsid w:val="00294D05"/>
    <w:rsid w:val="002A09D0"/>
    <w:rsid w:val="002C286B"/>
    <w:rsid w:val="002C3F7C"/>
    <w:rsid w:val="002C53CB"/>
    <w:rsid w:val="00301123"/>
    <w:rsid w:val="00320E27"/>
    <w:rsid w:val="00324C53"/>
    <w:rsid w:val="003303A7"/>
    <w:rsid w:val="00351F25"/>
    <w:rsid w:val="00382B62"/>
    <w:rsid w:val="00384455"/>
    <w:rsid w:val="00387980"/>
    <w:rsid w:val="00390B53"/>
    <w:rsid w:val="003D5E2F"/>
    <w:rsid w:val="003E66DB"/>
    <w:rsid w:val="00406E15"/>
    <w:rsid w:val="004379A7"/>
    <w:rsid w:val="00444F68"/>
    <w:rsid w:val="00447FAC"/>
    <w:rsid w:val="0046645F"/>
    <w:rsid w:val="0047511E"/>
    <w:rsid w:val="004A1888"/>
    <w:rsid w:val="004A343A"/>
    <w:rsid w:val="004B7CB9"/>
    <w:rsid w:val="004E28F2"/>
    <w:rsid w:val="00504F14"/>
    <w:rsid w:val="005144D9"/>
    <w:rsid w:val="005364D2"/>
    <w:rsid w:val="00543715"/>
    <w:rsid w:val="00552171"/>
    <w:rsid w:val="0059322A"/>
    <w:rsid w:val="005C6E0C"/>
    <w:rsid w:val="005D1821"/>
    <w:rsid w:val="00605A64"/>
    <w:rsid w:val="00617814"/>
    <w:rsid w:val="00623540"/>
    <w:rsid w:val="0063696C"/>
    <w:rsid w:val="00640628"/>
    <w:rsid w:val="0064346B"/>
    <w:rsid w:val="006446B4"/>
    <w:rsid w:val="00650C8C"/>
    <w:rsid w:val="00657EBB"/>
    <w:rsid w:val="00672232"/>
    <w:rsid w:val="00695EBB"/>
    <w:rsid w:val="006D0E5D"/>
    <w:rsid w:val="006F11A1"/>
    <w:rsid w:val="00703200"/>
    <w:rsid w:val="00716FAA"/>
    <w:rsid w:val="007208CD"/>
    <w:rsid w:val="00734D6B"/>
    <w:rsid w:val="00747519"/>
    <w:rsid w:val="007510DE"/>
    <w:rsid w:val="00761C65"/>
    <w:rsid w:val="0076549E"/>
    <w:rsid w:val="00787989"/>
    <w:rsid w:val="007947AF"/>
    <w:rsid w:val="007D1DE8"/>
    <w:rsid w:val="007D5019"/>
    <w:rsid w:val="007E26E7"/>
    <w:rsid w:val="007F2E4F"/>
    <w:rsid w:val="00805609"/>
    <w:rsid w:val="00806D4D"/>
    <w:rsid w:val="00807A77"/>
    <w:rsid w:val="00813E64"/>
    <w:rsid w:val="00820927"/>
    <w:rsid w:val="0087045A"/>
    <w:rsid w:val="00895DF3"/>
    <w:rsid w:val="009049AD"/>
    <w:rsid w:val="00925BB9"/>
    <w:rsid w:val="00940687"/>
    <w:rsid w:val="00945CAA"/>
    <w:rsid w:val="00947D5B"/>
    <w:rsid w:val="0097402E"/>
    <w:rsid w:val="00976E60"/>
    <w:rsid w:val="00994870"/>
    <w:rsid w:val="009B1F2E"/>
    <w:rsid w:val="009E07FF"/>
    <w:rsid w:val="00A0362A"/>
    <w:rsid w:val="00A14E04"/>
    <w:rsid w:val="00A16FF0"/>
    <w:rsid w:val="00A307B2"/>
    <w:rsid w:val="00A5554D"/>
    <w:rsid w:val="00A73C81"/>
    <w:rsid w:val="00A7664D"/>
    <w:rsid w:val="00A8467C"/>
    <w:rsid w:val="00A94F4A"/>
    <w:rsid w:val="00A9508D"/>
    <w:rsid w:val="00A95BE8"/>
    <w:rsid w:val="00AC2789"/>
    <w:rsid w:val="00AD50AE"/>
    <w:rsid w:val="00AD54E9"/>
    <w:rsid w:val="00AD74C1"/>
    <w:rsid w:val="00B57FA2"/>
    <w:rsid w:val="00B64079"/>
    <w:rsid w:val="00BB37B9"/>
    <w:rsid w:val="00BB48F9"/>
    <w:rsid w:val="00BC500C"/>
    <w:rsid w:val="00C06AE6"/>
    <w:rsid w:val="00C10B64"/>
    <w:rsid w:val="00C16BC0"/>
    <w:rsid w:val="00C21F8F"/>
    <w:rsid w:val="00C27F84"/>
    <w:rsid w:val="00C41735"/>
    <w:rsid w:val="00C52553"/>
    <w:rsid w:val="00C6585D"/>
    <w:rsid w:val="00C73B21"/>
    <w:rsid w:val="00C831DC"/>
    <w:rsid w:val="00C91841"/>
    <w:rsid w:val="00C95274"/>
    <w:rsid w:val="00CA16C3"/>
    <w:rsid w:val="00CA2611"/>
    <w:rsid w:val="00CD317A"/>
    <w:rsid w:val="00CE070F"/>
    <w:rsid w:val="00CE08FA"/>
    <w:rsid w:val="00CE6BD7"/>
    <w:rsid w:val="00D13D07"/>
    <w:rsid w:val="00D52103"/>
    <w:rsid w:val="00D53E80"/>
    <w:rsid w:val="00D932D7"/>
    <w:rsid w:val="00DA0D5E"/>
    <w:rsid w:val="00DA16BE"/>
    <w:rsid w:val="00DA7670"/>
    <w:rsid w:val="00DB3035"/>
    <w:rsid w:val="00DB6E29"/>
    <w:rsid w:val="00DD0764"/>
    <w:rsid w:val="00DF76AC"/>
    <w:rsid w:val="00E052BF"/>
    <w:rsid w:val="00E242B9"/>
    <w:rsid w:val="00E260CB"/>
    <w:rsid w:val="00E3240A"/>
    <w:rsid w:val="00E324D3"/>
    <w:rsid w:val="00E62A0B"/>
    <w:rsid w:val="00E64AA4"/>
    <w:rsid w:val="00E679C5"/>
    <w:rsid w:val="00E91080"/>
    <w:rsid w:val="00E942E4"/>
    <w:rsid w:val="00E955DA"/>
    <w:rsid w:val="00EA34A2"/>
    <w:rsid w:val="00EE4B9D"/>
    <w:rsid w:val="00F0262A"/>
    <w:rsid w:val="00F17682"/>
    <w:rsid w:val="00F70BC6"/>
    <w:rsid w:val="00FB02AD"/>
    <w:rsid w:val="00FD6326"/>
    <w:rsid w:val="00FE1E7B"/>
    <w:rsid w:val="00FF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1FDB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4C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879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76E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6E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6E60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E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6E60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E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E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5A9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0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7F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E0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7FF"/>
    <w:rPr>
      <w:rFonts w:ascii="Calibri" w:hAnsi="Calibri"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1761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4C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879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76E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6E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6E60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E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6E60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E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E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5A9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0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7F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E0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7FF"/>
    <w:rPr>
      <w:rFonts w:ascii="Calibri" w:hAnsi="Calibri"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176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3E12E-31D0-4C1F-9638-C00545B3F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Service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USDA Forest Service</dc:creator>
  <cp:lastModifiedBy>USDA Forest Service</cp:lastModifiedBy>
  <cp:revision>3</cp:revision>
  <cp:lastPrinted>2015-06-15T17:19:00Z</cp:lastPrinted>
  <dcterms:created xsi:type="dcterms:W3CDTF">2015-10-06T12:18:00Z</dcterms:created>
  <dcterms:modified xsi:type="dcterms:W3CDTF">2015-10-06T12:18:00Z</dcterms:modified>
</cp:coreProperties>
</file>