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D0" w:rsidRPr="008D2EF4" w:rsidRDefault="00327F4D" w:rsidP="00441045">
      <w:pPr>
        <w:pStyle w:val="NoSpacing"/>
        <w:jc w:val="center"/>
        <w:rPr>
          <w:rFonts w:ascii="Times New Roman" w:hAnsi="Times New Roman" w:cs="Times New Roman"/>
          <w:b/>
          <w:sz w:val="24"/>
          <w:szCs w:val="24"/>
          <w:u w:val="single"/>
        </w:rPr>
      </w:pPr>
      <w:r w:rsidRPr="008D2EF4">
        <w:rPr>
          <w:rFonts w:ascii="Times New Roman" w:hAnsi="Times New Roman" w:cs="Times New Roman"/>
          <w:b/>
          <w:sz w:val="24"/>
          <w:szCs w:val="24"/>
          <w:u w:val="single"/>
        </w:rPr>
        <w:t>United States Senate Committee on Indian Affairs</w:t>
      </w:r>
    </w:p>
    <w:p w:rsidR="00441045" w:rsidRPr="008D2EF4" w:rsidRDefault="000D1E3F" w:rsidP="00441045">
      <w:pPr>
        <w:pStyle w:val="NoSpacing"/>
        <w:jc w:val="center"/>
        <w:rPr>
          <w:rFonts w:ascii="Times New Roman" w:hAnsi="Times New Roman" w:cs="Times New Roman"/>
          <w:b/>
          <w:sz w:val="24"/>
          <w:szCs w:val="24"/>
          <w:u w:val="single"/>
        </w:rPr>
      </w:pPr>
      <w:r w:rsidRPr="008D2EF4">
        <w:rPr>
          <w:rFonts w:ascii="Times New Roman" w:hAnsi="Times New Roman" w:cs="Times New Roman"/>
          <w:b/>
          <w:sz w:val="24"/>
          <w:szCs w:val="24"/>
          <w:u w:val="single"/>
        </w:rPr>
        <w:t>(AIPRA Testimony)</w:t>
      </w:r>
    </w:p>
    <w:p w:rsidR="000D1E3F" w:rsidRPr="008D2EF4" w:rsidRDefault="000D1E3F" w:rsidP="00441045">
      <w:pPr>
        <w:pStyle w:val="NoSpacing"/>
        <w:jc w:val="center"/>
        <w:rPr>
          <w:rFonts w:ascii="Times New Roman" w:hAnsi="Times New Roman" w:cs="Times New Roman"/>
          <w:b/>
          <w:sz w:val="24"/>
          <w:szCs w:val="24"/>
          <w:u w:val="single"/>
        </w:rPr>
      </w:pPr>
    </w:p>
    <w:p w:rsidR="004621D0" w:rsidRPr="008D2EF4" w:rsidRDefault="00327F4D" w:rsidP="004621D0">
      <w:pPr>
        <w:pStyle w:val="NoSpacing"/>
        <w:jc w:val="center"/>
        <w:rPr>
          <w:rFonts w:ascii="Times New Roman" w:hAnsi="Times New Roman" w:cs="Times New Roman"/>
          <w:b/>
          <w:sz w:val="24"/>
          <w:szCs w:val="24"/>
          <w:u w:val="single"/>
        </w:rPr>
      </w:pPr>
      <w:r w:rsidRPr="008D2EF4">
        <w:rPr>
          <w:rFonts w:ascii="Times New Roman" w:hAnsi="Times New Roman" w:cs="Times New Roman"/>
          <w:b/>
          <w:sz w:val="24"/>
          <w:szCs w:val="24"/>
          <w:u w:val="single"/>
        </w:rPr>
        <w:t>Statement of</w:t>
      </w:r>
    </w:p>
    <w:p w:rsidR="00441045" w:rsidRPr="008D2EF4" w:rsidRDefault="00441045" w:rsidP="004621D0">
      <w:pPr>
        <w:pStyle w:val="NoSpacing"/>
        <w:jc w:val="center"/>
        <w:rPr>
          <w:rFonts w:ascii="Times New Roman" w:hAnsi="Times New Roman" w:cs="Times New Roman"/>
          <w:b/>
          <w:sz w:val="24"/>
          <w:szCs w:val="24"/>
          <w:u w:val="single"/>
        </w:rPr>
      </w:pPr>
      <w:r w:rsidRPr="008D2EF4">
        <w:rPr>
          <w:rFonts w:ascii="Times New Roman" w:hAnsi="Times New Roman" w:cs="Times New Roman"/>
          <w:b/>
          <w:sz w:val="24"/>
          <w:szCs w:val="24"/>
          <w:u w:val="single"/>
        </w:rPr>
        <w:t>Sharon Redthunder</w:t>
      </w:r>
    </w:p>
    <w:p w:rsidR="00441045" w:rsidRPr="008D2EF4" w:rsidRDefault="00441045" w:rsidP="004621D0">
      <w:pPr>
        <w:pStyle w:val="NoSpacing"/>
        <w:jc w:val="center"/>
        <w:rPr>
          <w:rFonts w:ascii="Times New Roman" w:hAnsi="Times New Roman" w:cs="Times New Roman"/>
          <w:b/>
          <w:sz w:val="24"/>
          <w:szCs w:val="24"/>
          <w:u w:val="single"/>
        </w:rPr>
      </w:pPr>
      <w:r w:rsidRPr="008D2EF4">
        <w:rPr>
          <w:rFonts w:ascii="Times New Roman" w:hAnsi="Times New Roman" w:cs="Times New Roman"/>
          <w:b/>
          <w:sz w:val="24"/>
          <w:szCs w:val="24"/>
          <w:u w:val="single"/>
        </w:rPr>
        <w:t>Acting Director,</w:t>
      </w:r>
    </w:p>
    <w:p w:rsidR="00441045" w:rsidRPr="008D2EF4" w:rsidRDefault="00441045" w:rsidP="004621D0">
      <w:pPr>
        <w:pStyle w:val="NoSpacing"/>
        <w:jc w:val="center"/>
        <w:rPr>
          <w:rFonts w:ascii="Times New Roman" w:hAnsi="Times New Roman" w:cs="Times New Roman"/>
          <w:b/>
          <w:sz w:val="24"/>
          <w:szCs w:val="24"/>
          <w:u w:val="single"/>
        </w:rPr>
      </w:pPr>
      <w:r w:rsidRPr="008D2EF4">
        <w:rPr>
          <w:rFonts w:ascii="Times New Roman" w:hAnsi="Times New Roman" w:cs="Times New Roman"/>
          <w:b/>
          <w:sz w:val="24"/>
          <w:szCs w:val="24"/>
          <w:u w:val="single"/>
        </w:rPr>
        <w:t>Indian Land Working Group (ILWG)</w:t>
      </w:r>
    </w:p>
    <w:p w:rsidR="001827A2" w:rsidRPr="008D2EF4" w:rsidRDefault="001827A2" w:rsidP="004621D0">
      <w:pPr>
        <w:pStyle w:val="NoSpacing"/>
        <w:jc w:val="center"/>
        <w:rPr>
          <w:rFonts w:ascii="Times New Roman" w:hAnsi="Times New Roman" w:cs="Times New Roman"/>
          <w:b/>
          <w:sz w:val="24"/>
          <w:szCs w:val="24"/>
          <w:u w:val="single"/>
        </w:rPr>
      </w:pPr>
    </w:p>
    <w:p w:rsidR="00441045" w:rsidRPr="008D2EF4" w:rsidRDefault="00441045" w:rsidP="004621D0">
      <w:pPr>
        <w:pStyle w:val="NoSpacing"/>
        <w:jc w:val="center"/>
        <w:rPr>
          <w:rFonts w:ascii="Times New Roman" w:hAnsi="Times New Roman" w:cs="Times New Roman"/>
          <w:b/>
          <w:sz w:val="24"/>
          <w:szCs w:val="24"/>
          <w:u w:val="single"/>
        </w:rPr>
      </w:pPr>
      <w:r w:rsidRPr="008D2EF4">
        <w:rPr>
          <w:rFonts w:ascii="Times New Roman" w:hAnsi="Times New Roman" w:cs="Times New Roman"/>
          <w:b/>
          <w:sz w:val="24"/>
          <w:szCs w:val="24"/>
          <w:u w:val="single"/>
        </w:rPr>
        <w:t>August 4, 2011</w:t>
      </w:r>
    </w:p>
    <w:p w:rsidR="00441045" w:rsidRPr="007F7E68" w:rsidRDefault="00441045" w:rsidP="004621D0">
      <w:pPr>
        <w:pStyle w:val="NoSpacing"/>
        <w:jc w:val="center"/>
        <w:rPr>
          <w:rFonts w:ascii="Times New Roman" w:hAnsi="Times New Roman" w:cs="Times New Roman"/>
          <w:sz w:val="24"/>
          <w:szCs w:val="24"/>
        </w:rPr>
      </w:pPr>
    </w:p>
    <w:p w:rsidR="000222FF" w:rsidRPr="007F7E68" w:rsidRDefault="00327F4D" w:rsidP="004621D0">
      <w:pPr>
        <w:pStyle w:val="NoSpacing"/>
        <w:jc w:val="center"/>
        <w:rPr>
          <w:rFonts w:ascii="Times New Roman" w:hAnsi="Times New Roman" w:cs="Times New Roman"/>
          <w:sz w:val="24"/>
          <w:szCs w:val="24"/>
        </w:rPr>
      </w:pPr>
      <w:r w:rsidRPr="007F7E68">
        <w:rPr>
          <w:rFonts w:ascii="Times New Roman" w:hAnsi="Times New Roman" w:cs="Times New Roman"/>
          <w:sz w:val="24"/>
          <w:szCs w:val="24"/>
        </w:rPr>
        <w:t>Good afternoon, Chairman Akaka and distinguished members of the Committee:</w:t>
      </w:r>
    </w:p>
    <w:p w:rsidR="003B368F" w:rsidRPr="007F7E68" w:rsidRDefault="003B368F" w:rsidP="004621D0">
      <w:pPr>
        <w:pStyle w:val="NoSpacing"/>
        <w:jc w:val="center"/>
        <w:rPr>
          <w:rFonts w:ascii="Times New Roman" w:hAnsi="Times New Roman" w:cs="Times New Roman"/>
          <w:sz w:val="24"/>
          <w:szCs w:val="24"/>
        </w:rPr>
      </w:pPr>
    </w:p>
    <w:p w:rsidR="00C105A0" w:rsidRPr="007F7E68" w:rsidRDefault="003B368F" w:rsidP="007F7E68">
      <w:pPr>
        <w:rPr>
          <w:rFonts w:ascii="Times New Roman" w:hAnsi="Times New Roman" w:cs="Times New Roman"/>
          <w:sz w:val="24"/>
          <w:szCs w:val="24"/>
        </w:rPr>
      </w:pPr>
      <w:r w:rsidRPr="007F7E68">
        <w:rPr>
          <w:sz w:val="24"/>
          <w:szCs w:val="24"/>
        </w:rPr>
        <w:tab/>
      </w:r>
      <w:r w:rsidRPr="007F7E68">
        <w:rPr>
          <w:rFonts w:ascii="Times New Roman" w:hAnsi="Times New Roman" w:cs="Times New Roman"/>
          <w:sz w:val="24"/>
          <w:szCs w:val="24"/>
        </w:rPr>
        <w:t>My name is Sharon Redthunder and I am Acting Director of the Indian Land Working Group</w:t>
      </w:r>
      <w:r w:rsidR="001D2C58" w:rsidRPr="007F7E68">
        <w:rPr>
          <w:rFonts w:ascii="Times New Roman" w:hAnsi="Times New Roman" w:cs="Times New Roman"/>
          <w:sz w:val="24"/>
          <w:szCs w:val="24"/>
        </w:rPr>
        <w:t>.  On behalf of ILWG</w:t>
      </w:r>
      <w:r w:rsidR="00C105A0" w:rsidRPr="007F7E68">
        <w:rPr>
          <w:rFonts w:ascii="Times New Roman" w:hAnsi="Times New Roman" w:cs="Times New Roman"/>
          <w:sz w:val="24"/>
          <w:szCs w:val="24"/>
        </w:rPr>
        <w:t>,</w:t>
      </w:r>
      <w:r w:rsidR="001D2C58" w:rsidRPr="007F7E68">
        <w:rPr>
          <w:rFonts w:ascii="Times New Roman" w:hAnsi="Times New Roman" w:cs="Times New Roman"/>
          <w:sz w:val="24"/>
          <w:szCs w:val="24"/>
        </w:rPr>
        <w:t xml:space="preserve"> thank you for the opportunity to participate in this hearing.  </w:t>
      </w:r>
      <w:r w:rsidR="00C51A58">
        <w:rPr>
          <w:rFonts w:ascii="Times New Roman" w:hAnsi="Times New Roman" w:cs="Times New Roman"/>
          <w:sz w:val="24"/>
          <w:szCs w:val="24"/>
        </w:rPr>
        <w:t xml:space="preserve">ILWG </w:t>
      </w:r>
      <w:r w:rsidR="001D2C58" w:rsidRPr="007F7E68">
        <w:rPr>
          <w:rFonts w:ascii="Times New Roman" w:hAnsi="Times New Roman" w:cs="Times New Roman"/>
          <w:sz w:val="24"/>
          <w:szCs w:val="24"/>
        </w:rPr>
        <w:t xml:space="preserve"> was formed in 1991 to assist Tribes and individual Indians with land-ownership and related issues.  </w:t>
      </w:r>
      <w:r w:rsidR="00C51A58">
        <w:rPr>
          <w:rFonts w:ascii="Times New Roman" w:hAnsi="Times New Roman" w:cs="Times New Roman"/>
          <w:sz w:val="24"/>
          <w:szCs w:val="24"/>
        </w:rPr>
        <w:t xml:space="preserve">In 2004, ILWG </w:t>
      </w:r>
      <w:r w:rsidR="001D2C58" w:rsidRPr="007F7E68">
        <w:rPr>
          <w:rFonts w:ascii="Times New Roman" w:hAnsi="Times New Roman" w:cs="Times New Roman"/>
          <w:sz w:val="24"/>
          <w:szCs w:val="24"/>
        </w:rPr>
        <w:t xml:space="preserve">worked closely with  Congress when AIPRA was </w:t>
      </w:r>
      <w:r w:rsidR="00C51A58">
        <w:rPr>
          <w:rFonts w:ascii="Times New Roman" w:hAnsi="Times New Roman" w:cs="Times New Roman"/>
          <w:sz w:val="24"/>
          <w:szCs w:val="24"/>
        </w:rPr>
        <w:t>enacted.  F</w:t>
      </w:r>
      <w:r w:rsidR="001F6CDE" w:rsidRPr="007F7E68">
        <w:rPr>
          <w:rFonts w:ascii="Times New Roman" w:hAnsi="Times New Roman" w:cs="Times New Roman"/>
          <w:sz w:val="24"/>
          <w:szCs w:val="24"/>
        </w:rPr>
        <w:t xml:space="preserve">or the past six years, </w:t>
      </w:r>
      <w:r w:rsidR="00C51A58">
        <w:rPr>
          <w:rFonts w:ascii="Times New Roman" w:hAnsi="Times New Roman" w:cs="Times New Roman"/>
          <w:sz w:val="24"/>
          <w:szCs w:val="24"/>
        </w:rPr>
        <w:t xml:space="preserve">ILWG has </w:t>
      </w:r>
      <w:r w:rsidR="001F6CDE" w:rsidRPr="007F7E68">
        <w:rPr>
          <w:rFonts w:ascii="Times New Roman" w:hAnsi="Times New Roman" w:cs="Times New Roman"/>
          <w:sz w:val="24"/>
          <w:szCs w:val="24"/>
        </w:rPr>
        <w:t>devoted  major portions of our annual conferences to issues related to the implementation of AIPRA.</w:t>
      </w:r>
      <w:r w:rsidR="00820339" w:rsidRPr="007F7E68">
        <w:rPr>
          <w:rFonts w:ascii="Times New Roman" w:hAnsi="Times New Roman" w:cs="Times New Roman"/>
          <w:sz w:val="24"/>
          <w:szCs w:val="24"/>
        </w:rPr>
        <w:t xml:space="preserve">  It has been our experience that individual </w:t>
      </w:r>
      <w:r w:rsidR="0044663C" w:rsidRPr="007F7E68">
        <w:rPr>
          <w:rFonts w:ascii="Times New Roman" w:hAnsi="Times New Roman" w:cs="Times New Roman"/>
          <w:sz w:val="24"/>
          <w:szCs w:val="24"/>
        </w:rPr>
        <w:t xml:space="preserve">Indian </w:t>
      </w:r>
      <w:r w:rsidR="00820339" w:rsidRPr="007F7E68">
        <w:rPr>
          <w:rFonts w:ascii="Times New Roman" w:hAnsi="Times New Roman" w:cs="Times New Roman"/>
          <w:sz w:val="24"/>
          <w:szCs w:val="24"/>
        </w:rPr>
        <w:t>allo</w:t>
      </w:r>
      <w:r w:rsidR="00C105A0" w:rsidRPr="007F7E68">
        <w:rPr>
          <w:rFonts w:ascii="Times New Roman" w:hAnsi="Times New Roman" w:cs="Times New Roman"/>
          <w:sz w:val="24"/>
          <w:szCs w:val="24"/>
        </w:rPr>
        <w:t>ttees</w:t>
      </w:r>
      <w:r w:rsidR="00742164">
        <w:rPr>
          <w:rFonts w:ascii="Times New Roman" w:hAnsi="Times New Roman" w:cs="Times New Roman"/>
          <w:sz w:val="24"/>
          <w:szCs w:val="24"/>
        </w:rPr>
        <w:t>, those</w:t>
      </w:r>
      <w:r w:rsidR="0044663C" w:rsidRPr="007F7E68">
        <w:rPr>
          <w:rFonts w:ascii="Times New Roman" w:hAnsi="Times New Roman" w:cs="Times New Roman"/>
          <w:sz w:val="24"/>
          <w:szCs w:val="24"/>
        </w:rPr>
        <w:t xml:space="preserve"> at the grassroots level</w:t>
      </w:r>
      <w:r w:rsidR="00742164">
        <w:rPr>
          <w:rFonts w:ascii="Times New Roman" w:hAnsi="Times New Roman" w:cs="Times New Roman"/>
          <w:sz w:val="24"/>
          <w:szCs w:val="24"/>
        </w:rPr>
        <w:t>,</w:t>
      </w:r>
      <w:r w:rsidR="00C105A0" w:rsidRPr="007F7E68">
        <w:rPr>
          <w:rFonts w:ascii="Times New Roman" w:hAnsi="Times New Roman" w:cs="Times New Roman"/>
          <w:sz w:val="24"/>
          <w:szCs w:val="24"/>
        </w:rPr>
        <w:t xml:space="preserve"> turn to ILWG </w:t>
      </w:r>
      <w:r w:rsidR="0044663C" w:rsidRPr="007F7E68">
        <w:rPr>
          <w:rFonts w:ascii="Times New Roman" w:hAnsi="Times New Roman" w:cs="Times New Roman"/>
          <w:sz w:val="24"/>
          <w:szCs w:val="24"/>
        </w:rPr>
        <w:t xml:space="preserve">for assistance </w:t>
      </w:r>
      <w:r w:rsidR="00C105A0" w:rsidRPr="007F7E68">
        <w:rPr>
          <w:rFonts w:ascii="Times New Roman" w:hAnsi="Times New Roman" w:cs="Times New Roman"/>
          <w:sz w:val="24"/>
          <w:szCs w:val="24"/>
        </w:rPr>
        <w:t>when probate processes</w:t>
      </w:r>
      <w:r w:rsidR="00742164">
        <w:rPr>
          <w:rFonts w:ascii="Times New Roman" w:hAnsi="Times New Roman" w:cs="Times New Roman"/>
          <w:sz w:val="24"/>
          <w:szCs w:val="24"/>
        </w:rPr>
        <w:t xml:space="preserve"> or tasks</w:t>
      </w:r>
      <w:r w:rsidR="00C105A0" w:rsidRPr="007F7E68">
        <w:rPr>
          <w:rFonts w:ascii="Times New Roman" w:hAnsi="Times New Roman" w:cs="Times New Roman"/>
          <w:sz w:val="24"/>
          <w:szCs w:val="24"/>
        </w:rPr>
        <w:t xml:space="preserve"> become co</w:t>
      </w:r>
      <w:r w:rsidR="00BC723A" w:rsidRPr="007F7E68">
        <w:rPr>
          <w:rFonts w:ascii="Times New Roman" w:hAnsi="Times New Roman" w:cs="Times New Roman"/>
          <w:sz w:val="24"/>
          <w:szCs w:val="24"/>
        </w:rPr>
        <w:t>nfusing</w:t>
      </w:r>
      <w:r w:rsidR="00742164">
        <w:rPr>
          <w:rFonts w:ascii="Times New Roman" w:hAnsi="Times New Roman" w:cs="Times New Roman"/>
          <w:sz w:val="24"/>
          <w:szCs w:val="24"/>
        </w:rPr>
        <w:t xml:space="preserve"> and</w:t>
      </w:r>
      <w:r w:rsidR="00BC723A" w:rsidRPr="007F7E68">
        <w:rPr>
          <w:rFonts w:ascii="Times New Roman" w:hAnsi="Times New Roman" w:cs="Times New Roman"/>
          <w:sz w:val="24"/>
          <w:szCs w:val="24"/>
        </w:rPr>
        <w:t xml:space="preserve"> complicated.  </w:t>
      </w:r>
      <w:r w:rsidR="0002232D">
        <w:rPr>
          <w:rFonts w:ascii="Times New Roman" w:hAnsi="Times New Roman" w:cs="Times New Roman"/>
          <w:sz w:val="24"/>
          <w:szCs w:val="24"/>
        </w:rPr>
        <w:t>Also, BIA</w:t>
      </w:r>
      <w:r w:rsidR="00DC14DB">
        <w:rPr>
          <w:rFonts w:ascii="Times New Roman" w:hAnsi="Times New Roman" w:cs="Times New Roman"/>
          <w:sz w:val="24"/>
          <w:szCs w:val="24"/>
        </w:rPr>
        <w:t xml:space="preserve"> often</w:t>
      </w:r>
      <w:r w:rsidR="0002232D">
        <w:rPr>
          <w:rFonts w:ascii="Times New Roman" w:hAnsi="Times New Roman" w:cs="Times New Roman"/>
          <w:sz w:val="24"/>
          <w:szCs w:val="24"/>
        </w:rPr>
        <w:t xml:space="preserve"> has as many questions for us as landowners do. </w:t>
      </w:r>
      <w:r w:rsidR="00BC723A" w:rsidRPr="007F7E68">
        <w:rPr>
          <w:rFonts w:ascii="Times New Roman" w:hAnsi="Times New Roman" w:cs="Times New Roman"/>
          <w:sz w:val="24"/>
          <w:szCs w:val="24"/>
        </w:rPr>
        <w:t xml:space="preserve">We support </w:t>
      </w:r>
      <w:r w:rsidR="00C105A0" w:rsidRPr="007F7E68">
        <w:rPr>
          <w:rFonts w:ascii="Times New Roman" w:hAnsi="Times New Roman" w:cs="Times New Roman"/>
          <w:sz w:val="24"/>
          <w:szCs w:val="24"/>
        </w:rPr>
        <w:t>the Committee</w:t>
      </w:r>
      <w:r w:rsidR="0044663C" w:rsidRPr="007F7E68">
        <w:rPr>
          <w:rFonts w:ascii="Times New Roman" w:hAnsi="Times New Roman" w:cs="Times New Roman"/>
          <w:sz w:val="24"/>
          <w:szCs w:val="24"/>
        </w:rPr>
        <w:t>'s initiative</w:t>
      </w:r>
      <w:r w:rsidR="00C105A0" w:rsidRPr="007F7E68">
        <w:rPr>
          <w:rFonts w:ascii="Times New Roman" w:hAnsi="Times New Roman" w:cs="Times New Roman"/>
          <w:sz w:val="24"/>
          <w:szCs w:val="24"/>
        </w:rPr>
        <w:t xml:space="preserve"> to seek clarity and consistency to AIPRA procedures. </w:t>
      </w:r>
    </w:p>
    <w:p w:rsidR="003B368F" w:rsidRPr="00AB7FC7" w:rsidRDefault="00086DF0" w:rsidP="007F7E68">
      <w:pPr>
        <w:rPr>
          <w:rFonts w:ascii="Times New Roman" w:hAnsi="Times New Roman" w:cs="Times New Roman"/>
          <w:sz w:val="24"/>
          <w:szCs w:val="24"/>
        </w:rPr>
      </w:pPr>
      <w:r w:rsidRPr="007F7E68">
        <w:rPr>
          <w:rFonts w:ascii="Times New Roman" w:hAnsi="Times New Roman" w:cs="Times New Roman"/>
          <w:sz w:val="24"/>
          <w:szCs w:val="24"/>
        </w:rPr>
        <w:tab/>
      </w:r>
      <w:r w:rsidRPr="00AB7FC7">
        <w:rPr>
          <w:rFonts w:ascii="Times New Roman" w:hAnsi="Times New Roman" w:cs="Times New Roman"/>
          <w:sz w:val="24"/>
          <w:szCs w:val="24"/>
        </w:rPr>
        <w:t xml:space="preserve">ILWG's </w:t>
      </w:r>
      <w:r w:rsidR="006A1071" w:rsidRPr="00AB7FC7">
        <w:rPr>
          <w:rFonts w:ascii="Times New Roman" w:hAnsi="Times New Roman" w:cs="Times New Roman"/>
          <w:sz w:val="24"/>
          <w:szCs w:val="24"/>
        </w:rPr>
        <w:t xml:space="preserve">support </w:t>
      </w:r>
      <w:r w:rsidRPr="00AB7FC7">
        <w:rPr>
          <w:rFonts w:ascii="Times New Roman" w:hAnsi="Times New Roman" w:cs="Times New Roman"/>
          <w:sz w:val="24"/>
          <w:szCs w:val="24"/>
        </w:rPr>
        <w:t xml:space="preserve">to allottees has produced </w:t>
      </w:r>
      <w:r w:rsidR="0044663C" w:rsidRPr="00AB7FC7">
        <w:rPr>
          <w:rFonts w:ascii="Times New Roman" w:hAnsi="Times New Roman" w:cs="Times New Roman"/>
          <w:sz w:val="24"/>
          <w:szCs w:val="24"/>
        </w:rPr>
        <w:t xml:space="preserve">an overwhelming amount of </w:t>
      </w:r>
      <w:r w:rsidRPr="00AB7FC7">
        <w:rPr>
          <w:rFonts w:ascii="Times New Roman" w:hAnsi="Times New Roman" w:cs="Times New Roman"/>
          <w:sz w:val="24"/>
          <w:szCs w:val="24"/>
        </w:rPr>
        <w:t>anecdotal evidence</w:t>
      </w:r>
      <w:r w:rsidR="00BC723A" w:rsidRPr="00AB7FC7">
        <w:rPr>
          <w:rFonts w:ascii="Times New Roman" w:hAnsi="Times New Roman" w:cs="Times New Roman"/>
          <w:sz w:val="24"/>
          <w:szCs w:val="24"/>
        </w:rPr>
        <w:t xml:space="preserve"> that </w:t>
      </w:r>
      <w:r w:rsidR="00742164">
        <w:rPr>
          <w:rFonts w:ascii="Times New Roman" w:hAnsi="Times New Roman" w:cs="Times New Roman"/>
          <w:sz w:val="24"/>
          <w:szCs w:val="24"/>
        </w:rPr>
        <w:t xml:space="preserve">shows </w:t>
      </w:r>
      <w:r w:rsidR="00BC723A" w:rsidRPr="00AB7FC7">
        <w:rPr>
          <w:rFonts w:ascii="Times New Roman" w:hAnsi="Times New Roman" w:cs="Times New Roman"/>
          <w:sz w:val="24"/>
          <w:szCs w:val="24"/>
        </w:rPr>
        <w:t xml:space="preserve">AIPRA is being implemented with many diverse procedures.  </w:t>
      </w:r>
      <w:r w:rsidR="00742164">
        <w:rPr>
          <w:rFonts w:ascii="Times New Roman" w:hAnsi="Times New Roman" w:cs="Times New Roman"/>
          <w:sz w:val="24"/>
          <w:szCs w:val="24"/>
        </w:rPr>
        <w:t>To this end</w:t>
      </w:r>
      <w:r w:rsidR="007F7E68" w:rsidRPr="00AB7FC7">
        <w:rPr>
          <w:rFonts w:ascii="Times New Roman" w:hAnsi="Times New Roman" w:cs="Times New Roman"/>
          <w:sz w:val="24"/>
          <w:szCs w:val="24"/>
        </w:rPr>
        <w:t xml:space="preserve">, </w:t>
      </w:r>
      <w:r w:rsidR="00BC723A" w:rsidRPr="00AB7FC7">
        <w:rPr>
          <w:rFonts w:ascii="Times New Roman" w:hAnsi="Times New Roman" w:cs="Times New Roman"/>
          <w:sz w:val="24"/>
          <w:szCs w:val="24"/>
        </w:rPr>
        <w:t xml:space="preserve">ILWG </w:t>
      </w:r>
      <w:r w:rsidRPr="00AB7FC7">
        <w:rPr>
          <w:rFonts w:ascii="Times New Roman" w:hAnsi="Times New Roman" w:cs="Times New Roman"/>
          <w:sz w:val="24"/>
          <w:szCs w:val="24"/>
        </w:rPr>
        <w:t xml:space="preserve"> </w:t>
      </w:r>
      <w:r w:rsidR="007F7E68" w:rsidRPr="00AB7FC7">
        <w:rPr>
          <w:rFonts w:ascii="Times New Roman" w:hAnsi="Times New Roman" w:cs="Times New Roman"/>
          <w:sz w:val="24"/>
          <w:szCs w:val="24"/>
        </w:rPr>
        <w:t>h</w:t>
      </w:r>
      <w:r w:rsidRPr="00AB7FC7">
        <w:rPr>
          <w:rFonts w:ascii="Times New Roman" w:hAnsi="Times New Roman" w:cs="Times New Roman"/>
          <w:sz w:val="24"/>
          <w:szCs w:val="24"/>
        </w:rPr>
        <w:t xml:space="preserve">as </w:t>
      </w:r>
      <w:r w:rsidR="007F7E68" w:rsidRPr="00AB7FC7">
        <w:rPr>
          <w:rFonts w:ascii="Times New Roman" w:hAnsi="Times New Roman" w:cs="Times New Roman"/>
          <w:sz w:val="24"/>
          <w:szCs w:val="24"/>
        </w:rPr>
        <w:t xml:space="preserve">compiled </w:t>
      </w:r>
      <w:r w:rsidR="00132D1C">
        <w:rPr>
          <w:rFonts w:ascii="Times New Roman" w:hAnsi="Times New Roman" w:cs="Times New Roman"/>
          <w:sz w:val="24"/>
          <w:szCs w:val="24"/>
        </w:rPr>
        <w:t>recommendations for</w:t>
      </w:r>
      <w:r w:rsidRPr="00AB7FC7">
        <w:rPr>
          <w:rFonts w:ascii="Times New Roman" w:hAnsi="Times New Roman" w:cs="Times New Roman"/>
          <w:sz w:val="24"/>
          <w:szCs w:val="24"/>
        </w:rPr>
        <w:t xml:space="preserve"> the BIA</w:t>
      </w:r>
      <w:r w:rsidR="00527C8D" w:rsidRPr="00AB7FC7">
        <w:rPr>
          <w:rFonts w:ascii="Times New Roman" w:hAnsi="Times New Roman" w:cs="Times New Roman"/>
          <w:sz w:val="24"/>
          <w:szCs w:val="24"/>
        </w:rPr>
        <w:t xml:space="preserve"> that we believe will facilitate</w:t>
      </w:r>
      <w:r w:rsidR="007F7E68" w:rsidRPr="00AB7FC7">
        <w:rPr>
          <w:rFonts w:ascii="Times New Roman" w:hAnsi="Times New Roman" w:cs="Times New Roman"/>
          <w:sz w:val="24"/>
          <w:szCs w:val="24"/>
        </w:rPr>
        <w:t xml:space="preserve"> </w:t>
      </w:r>
      <w:r w:rsidRPr="00AB7FC7">
        <w:rPr>
          <w:rFonts w:ascii="Times New Roman" w:hAnsi="Times New Roman" w:cs="Times New Roman"/>
          <w:sz w:val="24"/>
          <w:szCs w:val="24"/>
        </w:rPr>
        <w:t xml:space="preserve">consistent procedures </w:t>
      </w:r>
      <w:r w:rsidR="007F7E68" w:rsidRPr="00AB7FC7">
        <w:rPr>
          <w:rFonts w:ascii="Times New Roman" w:hAnsi="Times New Roman" w:cs="Times New Roman"/>
          <w:sz w:val="24"/>
          <w:szCs w:val="24"/>
        </w:rPr>
        <w:t>for probates of</w:t>
      </w:r>
      <w:r w:rsidRPr="00AB7FC7">
        <w:rPr>
          <w:rFonts w:ascii="Times New Roman" w:hAnsi="Times New Roman" w:cs="Times New Roman"/>
          <w:sz w:val="24"/>
          <w:szCs w:val="24"/>
        </w:rPr>
        <w:t xml:space="preserve"> Indian land under AIPRA.  </w:t>
      </w:r>
      <w:r w:rsidR="00742164">
        <w:rPr>
          <w:rFonts w:ascii="Times New Roman" w:hAnsi="Times New Roman" w:cs="Times New Roman"/>
          <w:sz w:val="24"/>
          <w:szCs w:val="24"/>
        </w:rPr>
        <w:t xml:space="preserve">The major </w:t>
      </w:r>
      <w:r w:rsidR="006A1071" w:rsidRPr="00AB7FC7">
        <w:rPr>
          <w:rFonts w:ascii="Times New Roman" w:hAnsi="Times New Roman" w:cs="Times New Roman"/>
          <w:sz w:val="24"/>
          <w:szCs w:val="24"/>
        </w:rPr>
        <w:t xml:space="preserve">tasks associated with AIPRA fall into five </w:t>
      </w:r>
      <w:r w:rsidR="007F7E68" w:rsidRPr="00AB7FC7">
        <w:rPr>
          <w:rFonts w:ascii="Times New Roman" w:hAnsi="Times New Roman" w:cs="Times New Roman"/>
          <w:sz w:val="24"/>
          <w:szCs w:val="24"/>
        </w:rPr>
        <w:t>categories</w:t>
      </w:r>
      <w:r w:rsidR="006A1071" w:rsidRPr="00AB7FC7">
        <w:rPr>
          <w:rFonts w:ascii="Times New Roman" w:hAnsi="Times New Roman" w:cs="Times New Roman"/>
          <w:sz w:val="24"/>
          <w:szCs w:val="24"/>
        </w:rPr>
        <w:t>:</w:t>
      </w:r>
      <w:r w:rsidR="00D23D7E" w:rsidRPr="00AB7FC7">
        <w:rPr>
          <w:rFonts w:ascii="Times New Roman" w:hAnsi="Times New Roman" w:cs="Times New Roman"/>
          <w:sz w:val="24"/>
          <w:szCs w:val="24"/>
        </w:rPr>
        <w:t>(1)</w:t>
      </w:r>
      <w:r w:rsidR="00EA73EC" w:rsidRPr="00AB7FC7">
        <w:rPr>
          <w:rFonts w:ascii="Times New Roman" w:hAnsi="Times New Roman" w:cs="Times New Roman"/>
          <w:sz w:val="24"/>
          <w:szCs w:val="24"/>
        </w:rPr>
        <w:t xml:space="preserve"> access to</w:t>
      </w:r>
      <w:r w:rsidR="004303ED">
        <w:rPr>
          <w:rFonts w:ascii="Times New Roman" w:hAnsi="Times New Roman" w:cs="Times New Roman"/>
          <w:sz w:val="24"/>
          <w:szCs w:val="24"/>
        </w:rPr>
        <w:t xml:space="preserve"> data to include</w:t>
      </w:r>
      <w:r w:rsidR="00EA73EC" w:rsidRPr="00AB7FC7">
        <w:rPr>
          <w:rFonts w:ascii="Times New Roman" w:hAnsi="Times New Roman" w:cs="Times New Roman"/>
          <w:sz w:val="24"/>
          <w:szCs w:val="24"/>
        </w:rPr>
        <w:t xml:space="preserve"> land records</w:t>
      </w:r>
      <w:r w:rsidR="00D23D7E" w:rsidRPr="00AB7FC7">
        <w:rPr>
          <w:rFonts w:ascii="Times New Roman" w:hAnsi="Times New Roman" w:cs="Times New Roman"/>
          <w:sz w:val="24"/>
          <w:szCs w:val="24"/>
        </w:rPr>
        <w:t>, prior probates</w:t>
      </w:r>
      <w:r w:rsidR="00672AF4" w:rsidRPr="00AB7FC7">
        <w:rPr>
          <w:rFonts w:ascii="Times New Roman" w:hAnsi="Times New Roman" w:cs="Times New Roman"/>
          <w:sz w:val="24"/>
          <w:szCs w:val="24"/>
        </w:rPr>
        <w:t>, rights of way</w:t>
      </w:r>
      <w:r w:rsidR="00EA73EC" w:rsidRPr="00AB7FC7">
        <w:rPr>
          <w:rFonts w:ascii="Times New Roman" w:hAnsi="Times New Roman" w:cs="Times New Roman"/>
          <w:sz w:val="24"/>
          <w:szCs w:val="24"/>
        </w:rPr>
        <w:t xml:space="preserve"> and leasing records </w:t>
      </w:r>
      <w:r w:rsidR="004303ED">
        <w:rPr>
          <w:rFonts w:ascii="Times New Roman" w:hAnsi="Times New Roman" w:cs="Times New Roman"/>
          <w:sz w:val="24"/>
          <w:szCs w:val="24"/>
        </w:rPr>
        <w:t xml:space="preserve">to facilitate </w:t>
      </w:r>
      <w:r w:rsidR="00EA73EC" w:rsidRPr="00AB7FC7">
        <w:rPr>
          <w:rFonts w:ascii="Times New Roman" w:hAnsi="Times New Roman" w:cs="Times New Roman"/>
          <w:sz w:val="24"/>
          <w:szCs w:val="24"/>
        </w:rPr>
        <w:t>will writing</w:t>
      </w:r>
      <w:r w:rsidR="00B662CC" w:rsidRPr="00AB7FC7">
        <w:rPr>
          <w:rFonts w:ascii="Times New Roman" w:hAnsi="Times New Roman" w:cs="Times New Roman"/>
          <w:sz w:val="24"/>
          <w:szCs w:val="24"/>
        </w:rPr>
        <w:t xml:space="preserve"> and</w:t>
      </w:r>
      <w:r w:rsidR="004303ED">
        <w:rPr>
          <w:rFonts w:ascii="Times New Roman" w:hAnsi="Times New Roman" w:cs="Times New Roman"/>
          <w:sz w:val="24"/>
          <w:szCs w:val="24"/>
        </w:rPr>
        <w:t xml:space="preserve"> ensure</w:t>
      </w:r>
      <w:r w:rsidR="00B662CC" w:rsidRPr="00AB7FC7">
        <w:rPr>
          <w:rFonts w:ascii="Times New Roman" w:hAnsi="Times New Roman" w:cs="Times New Roman"/>
          <w:sz w:val="24"/>
          <w:szCs w:val="24"/>
        </w:rPr>
        <w:t xml:space="preserve"> proper decision making</w:t>
      </w:r>
      <w:r w:rsidR="00EA73EC" w:rsidRPr="00AB7FC7">
        <w:rPr>
          <w:rFonts w:ascii="Times New Roman" w:hAnsi="Times New Roman" w:cs="Times New Roman"/>
          <w:sz w:val="24"/>
          <w:szCs w:val="24"/>
        </w:rPr>
        <w:t xml:space="preserve"> occur</w:t>
      </w:r>
      <w:r w:rsidR="004303ED">
        <w:rPr>
          <w:rFonts w:ascii="Times New Roman" w:hAnsi="Times New Roman" w:cs="Times New Roman"/>
          <w:sz w:val="24"/>
          <w:szCs w:val="24"/>
        </w:rPr>
        <w:t>s</w:t>
      </w:r>
      <w:r w:rsidR="00D23D7E" w:rsidRPr="00AB7FC7">
        <w:rPr>
          <w:rFonts w:ascii="Times New Roman" w:hAnsi="Times New Roman" w:cs="Times New Roman"/>
          <w:sz w:val="24"/>
          <w:szCs w:val="24"/>
        </w:rPr>
        <w:t>, (2)</w:t>
      </w:r>
      <w:r w:rsidR="00EA73EC" w:rsidRPr="00AB7FC7">
        <w:rPr>
          <w:rFonts w:ascii="Times New Roman" w:hAnsi="Times New Roman" w:cs="Times New Roman"/>
          <w:sz w:val="24"/>
          <w:szCs w:val="24"/>
        </w:rPr>
        <w:t xml:space="preserve"> appraisals</w:t>
      </w:r>
      <w:r w:rsidR="004A3449" w:rsidRPr="00AB7FC7">
        <w:rPr>
          <w:rFonts w:ascii="Times New Roman" w:hAnsi="Times New Roman" w:cs="Times New Roman"/>
          <w:sz w:val="24"/>
          <w:szCs w:val="24"/>
        </w:rPr>
        <w:t>,</w:t>
      </w:r>
      <w:r w:rsidR="00EA73EC" w:rsidRPr="00AB7FC7">
        <w:rPr>
          <w:rFonts w:ascii="Times New Roman" w:hAnsi="Times New Roman" w:cs="Times New Roman"/>
          <w:sz w:val="24"/>
          <w:szCs w:val="24"/>
        </w:rPr>
        <w:t xml:space="preserve"> </w:t>
      </w:r>
      <w:r w:rsidR="00D23D7E" w:rsidRPr="00AB7FC7">
        <w:rPr>
          <w:rFonts w:ascii="Times New Roman" w:hAnsi="Times New Roman" w:cs="Times New Roman"/>
          <w:sz w:val="24"/>
          <w:szCs w:val="24"/>
        </w:rPr>
        <w:t>(3)</w:t>
      </w:r>
      <w:r w:rsidR="00B662CC" w:rsidRPr="00AB7FC7">
        <w:rPr>
          <w:rFonts w:ascii="Times New Roman" w:hAnsi="Times New Roman" w:cs="Times New Roman"/>
          <w:sz w:val="24"/>
          <w:szCs w:val="24"/>
        </w:rPr>
        <w:t xml:space="preserve"> </w:t>
      </w:r>
      <w:r w:rsidR="00631952" w:rsidRPr="00AB7FC7">
        <w:rPr>
          <w:rFonts w:ascii="Times New Roman" w:hAnsi="Times New Roman" w:cs="Times New Roman"/>
          <w:sz w:val="24"/>
          <w:szCs w:val="24"/>
        </w:rPr>
        <w:t>timely notice of</w:t>
      </w:r>
      <w:r w:rsidR="00E856B0" w:rsidRPr="00AB7FC7">
        <w:rPr>
          <w:rFonts w:ascii="Times New Roman" w:hAnsi="Times New Roman" w:cs="Times New Roman"/>
          <w:sz w:val="24"/>
          <w:szCs w:val="24"/>
        </w:rPr>
        <w:t xml:space="preserve"> pending probates, (4)</w:t>
      </w:r>
      <w:r w:rsidR="00631952" w:rsidRPr="00AB7FC7">
        <w:rPr>
          <w:rFonts w:ascii="Times New Roman" w:hAnsi="Times New Roman" w:cs="Times New Roman"/>
          <w:sz w:val="24"/>
          <w:szCs w:val="24"/>
        </w:rPr>
        <w:t xml:space="preserve"> </w:t>
      </w:r>
      <w:r w:rsidR="00672AF4" w:rsidRPr="00AB7FC7">
        <w:rPr>
          <w:rFonts w:ascii="Times New Roman" w:hAnsi="Times New Roman" w:cs="Times New Roman"/>
          <w:sz w:val="24"/>
          <w:szCs w:val="24"/>
        </w:rPr>
        <w:t>will writing, and (5)</w:t>
      </w:r>
      <w:r w:rsidR="001424F2" w:rsidRPr="00AB7FC7">
        <w:rPr>
          <w:rFonts w:ascii="Times New Roman" w:hAnsi="Times New Roman" w:cs="Times New Roman"/>
          <w:sz w:val="24"/>
          <w:szCs w:val="24"/>
        </w:rPr>
        <w:t xml:space="preserve"> </w:t>
      </w:r>
      <w:r w:rsidR="00672AF4" w:rsidRPr="00AB7FC7">
        <w:rPr>
          <w:rFonts w:ascii="Times New Roman" w:hAnsi="Times New Roman" w:cs="Times New Roman"/>
          <w:sz w:val="24"/>
          <w:szCs w:val="24"/>
        </w:rPr>
        <w:t>consequence</w:t>
      </w:r>
      <w:r w:rsidR="001424F2" w:rsidRPr="00AB7FC7">
        <w:rPr>
          <w:rFonts w:ascii="Times New Roman" w:hAnsi="Times New Roman" w:cs="Times New Roman"/>
          <w:sz w:val="24"/>
          <w:szCs w:val="24"/>
        </w:rPr>
        <w:t>s</w:t>
      </w:r>
      <w:r w:rsidR="00672AF4" w:rsidRPr="00AB7FC7">
        <w:rPr>
          <w:rFonts w:ascii="Times New Roman" w:hAnsi="Times New Roman" w:cs="Times New Roman"/>
          <w:sz w:val="24"/>
          <w:szCs w:val="24"/>
        </w:rPr>
        <w:t xml:space="preserve"> of </w:t>
      </w:r>
      <w:r w:rsidR="004303ED">
        <w:rPr>
          <w:rFonts w:ascii="Times New Roman" w:hAnsi="Times New Roman" w:cs="Times New Roman"/>
          <w:sz w:val="24"/>
          <w:szCs w:val="24"/>
        </w:rPr>
        <w:t xml:space="preserve">vague </w:t>
      </w:r>
      <w:r w:rsidR="00672AF4" w:rsidRPr="00AB7FC7">
        <w:rPr>
          <w:rFonts w:ascii="Times New Roman" w:hAnsi="Times New Roman" w:cs="Times New Roman"/>
          <w:sz w:val="24"/>
          <w:szCs w:val="24"/>
        </w:rPr>
        <w:t>terminology.</w:t>
      </w:r>
      <w:r w:rsidR="00232147">
        <w:rPr>
          <w:rFonts w:ascii="Times New Roman" w:hAnsi="Times New Roman" w:cs="Times New Roman"/>
          <w:sz w:val="24"/>
          <w:szCs w:val="24"/>
        </w:rPr>
        <w:t xml:space="preserve"> Moreover</w:t>
      </w:r>
      <w:r w:rsidR="00FC5CD7" w:rsidRPr="00AB7FC7">
        <w:rPr>
          <w:rFonts w:ascii="Times New Roman" w:hAnsi="Times New Roman" w:cs="Times New Roman"/>
          <w:sz w:val="24"/>
          <w:szCs w:val="24"/>
        </w:rPr>
        <w:t>, specific issues  exist such as permanent improvements, tribal code development, and use of Geographic Information Systems (GIS) to provide analysis at the grassroots level.</w:t>
      </w:r>
    </w:p>
    <w:p w:rsidR="00672AF4" w:rsidRPr="00AB7FC7" w:rsidRDefault="006A1071" w:rsidP="007F7E68">
      <w:pPr>
        <w:rPr>
          <w:rFonts w:ascii="Times New Roman" w:hAnsi="Times New Roman" w:cs="Times New Roman"/>
          <w:i/>
          <w:sz w:val="24"/>
          <w:szCs w:val="24"/>
          <w:u w:val="single"/>
        </w:rPr>
      </w:pPr>
      <w:r>
        <w:rPr>
          <w:rFonts w:ascii="Times New Roman" w:hAnsi="Times New Roman" w:cs="Times New Roman"/>
          <w:b/>
          <w:sz w:val="24"/>
          <w:szCs w:val="24"/>
          <w:u w:val="single"/>
        </w:rPr>
        <w:t xml:space="preserve">Tasks and Recommendations </w:t>
      </w:r>
    </w:p>
    <w:p w:rsidR="001827A2" w:rsidRPr="000D470D" w:rsidRDefault="000D470D" w:rsidP="000D470D">
      <w:pPr>
        <w:rPr>
          <w:rFonts w:ascii="Times New Roman" w:hAnsi="Times New Roman" w:cs="Times New Roman"/>
          <w:sz w:val="24"/>
          <w:szCs w:val="24"/>
        </w:rPr>
      </w:pPr>
      <w:r w:rsidRPr="000D470D">
        <w:rPr>
          <w:rFonts w:ascii="Times New Roman" w:hAnsi="Times New Roman" w:cs="Times New Roman"/>
          <w:sz w:val="24"/>
          <w:szCs w:val="24"/>
        </w:rPr>
        <w:tab/>
      </w:r>
      <w:r w:rsidRPr="000D57E3">
        <w:rPr>
          <w:rFonts w:ascii="Times New Roman" w:hAnsi="Times New Roman" w:cs="Times New Roman"/>
          <w:b/>
          <w:sz w:val="24"/>
          <w:szCs w:val="24"/>
          <w:highlight w:val="yellow"/>
          <w:u w:val="single"/>
        </w:rPr>
        <w:t xml:space="preserve">1. </w:t>
      </w:r>
      <w:r w:rsidR="00D36D98" w:rsidRPr="000D57E3">
        <w:rPr>
          <w:rFonts w:ascii="Times New Roman" w:hAnsi="Times New Roman" w:cs="Times New Roman"/>
          <w:b/>
          <w:sz w:val="24"/>
          <w:szCs w:val="24"/>
          <w:highlight w:val="yellow"/>
          <w:u w:val="single"/>
        </w:rPr>
        <w:t>Access to data is not streamlined</w:t>
      </w:r>
      <w:r w:rsidR="00D36D98" w:rsidRPr="000D57E3">
        <w:rPr>
          <w:rFonts w:ascii="Times New Roman" w:hAnsi="Times New Roman" w:cs="Times New Roman"/>
          <w:sz w:val="24"/>
          <w:szCs w:val="24"/>
          <w:highlight w:val="yellow"/>
        </w:rPr>
        <w:t>.</w:t>
      </w:r>
      <w:r w:rsidR="00D36D98" w:rsidRPr="000D470D">
        <w:rPr>
          <w:rFonts w:ascii="Times New Roman" w:hAnsi="Times New Roman" w:cs="Times New Roman"/>
          <w:sz w:val="24"/>
          <w:szCs w:val="24"/>
        </w:rPr>
        <w:t xml:space="preserve">  If</w:t>
      </w:r>
      <w:r w:rsidR="00966151" w:rsidRPr="000D470D">
        <w:rPr>
          <w:rFonts w:ascii="Times New Roman" w:hAnsi="Times New Roman" w:cs="Times New Roman"/>
          <w:sz w:val="24"/>
          <w:szCs w:val="24"/>
        </w:rPr>
        <w:t xml:space="preserve"> a family member needs </w:t>
      </w:r>
      <w:r w:rsidR="00D36D98" w:rsidRPr="000D470D">
        <w:rPr>
          <w:rFonts w:ascii="Times New Roman" w:hAnsi="Times New Roman" w:cs="Times New Roman"/>
          <w:sz w:val="24"/>
          <w:szCs w:val="24"/>
        </w:rPr>
        <w:t>final o</w:t>
      </w:r>
      <w:r w:rsidR="006E36C0" w:rsidRPr="000D470D">
        <w:rPr>
          <w:rFonts w:ascii="Times New Roman" w:hAnsi="Times New Roman" w:cs="Times New Roman"/>
          <w:sz w:val="24"/>
          <w:szCs w:val="24"/>
        </w:rPr>
        <w:t xml:space="preserve">rders from the courts or </w:t>
      </w:r>
      <w:r w:rsidR="00D36D98" w:rsidRPr="000D470D">
        <w:rPr>
          <w:rFonts w:ascii="Times New Roman" w:hAnsi="Times New Roman" w:cs="Times New Roman"/>
          <w:sz w:val="24"/>
          <w:szCs w:val="24"/>
        </w:rPr>
        <w:t xml:space="preserve">questions the accuracy of a grandmother’s distribution from a deceased grandfather’s holdings  that contain </w:t>
      </w:r>
      <w:r w:rsidR="006E36C0" w:rsidRPr="000D470D">
        <w:rPr>
          <w:rFonts w:ascii="Times New Roman" w:hAnsi="Times New Roman" w:cs="Times New Roman"/>
          <w:sz w:val="24"/>
          <w:szCs w:val="24"/>
        </w:rPr>
        <w:t xml:space="preserve">producing wells and a right of way, it has become the burden of the grandchildren to </w:t>
      </w:r>
      <w:r w:rsidR="00183AC4" w:rsidRPr="000D470D">
        <w:rPr>
          <w:rFonts w:ascii="Times New Roman" w:hAnsi="Times New Roman" w:cs="Times New Roman"/>
          <w:sz w:val="24"/>
          <w:szCs w:val="24"/>
        </w:rPr>
        <w:t xml:space="preserve">gather all lease numbers, assignment of leases, right of way location and all final probate orders.  Grandchildren may or may not have graduated from high school and are unfamiliar with </w:t>
      </w:r>
      <w:r w:rsidR="00232147" w:rsidRPr="000D470D">
        <w:rPr>
          <w:rFonts w:ascii="Times New Roman" w:hAnsi="Times New Roman" w:cs="Times New Roman"/>
          <w:sz w:val="24"/>
          <w:szCs w:val="24"/>
        </w:rPr>
        <w:t xml:space="preserve">probate </w:t>
      </w:r>
      <w:r w:rsidR="00183AC4" w:rsidRPr="000D470D">
        <w:rPr>
          <w:rFonts w:ascii="Times New Roman" w:hAnsi="Times New Roman" w:cs="Times New Roman"/>
          <w:sz w:val="24"/>
          <w:szCs w:val="24"/>
        </w:rPr>
        <w:t xml:space="preserve">documents or they may have Phd’s from Harvard but still must gather, review, and analyze data that is difficult to access from </w:t>
      </w:r>
      <w:r w:rsidR="00232147" w:rsidRPr="000D470D">
        <w:rPr>
          <w:rFonts w:ascii="Times New Roman" w:hAnsi="Times New Roman" w:cs="Times New Roman"/>
          <w:sz w:val="24"/>
          <w:szCs w:val="24"/>
        </w:rPr>
        <w:t xml:space="preserve">multiple </w:t>
      </w:r>
      <w:r w:rsidR="00183AC4" w:rsidRPr="000D470D">
        <w:rPr>
          <w:rFonts w:ascii="Times New Roman" w:hAnsi="Times New Roman" w:cs="Times New Roman"/>
          <w:sz w:val="24"/>
          <w:szCs w:val="24"/>
        </w:rPr>
        <w:t>locations.</w:t>
      </w:r>
    </w:p>
    <w:p w:rsidR="00D23A7B" w:rsidRPr="000D470D" w:rsidRDefault="008F13D3" w:rsidP="000D470D">
      <w:pPr>
        <w:rPr>
          <w:rFonts w:ascii="Times New Roman" w:hAnsi="Times New Roman" w:cs="Times New Roman"/>
          <w:sz w:val="24"/>
          <w:szCs w:val="24"/>
        </w:rPr>
      </w:pPr>
      <w:r>
        <w:rPr>
          <w:rFonts w:ascii="Times New Roman" w:hAnsi="Times New Roman" w:cs="Times New Roman"/>
          <w:sz w:val="24"/>
          <w:szCs w:val="24"/>
        </w:rPr>
        <w:lastRenderedPageBreak/>
        <w:tab/>
      </w:r>
      <w:r w:rsidR="00372104" w:rsidRPr="000D470D">
        <w:rPr>
          <w:rFonts w:ascii="Times New Roman" w:hAnsi="Times New Roman" w:cs="Times New Roman"/>
          <w:sz w:val="24"/>
          <w:szCs w:val="24"/>
        </w:rPr>
        <w:t>If</w:t>
      </w:r>
      <w:r w:rsidR="00232147" w:rsidRPr="000D470D">
        <w:rPr>
          <w:rFonts w:ascii="Times New Roman" w:hAnsi="Times New Roman" w:cs="Times New Roman"/>
          <w:sz w:val="24"/>
          <w:szCs w:val="24"/>
        </w:rPr>
        <w:t xml:space="preserve"> landowner </w:t>
      </w:r>
      <w:r w:rsidR="001827A2" w:rsidRPr="000D470D">
        <w:rPr>
          <w:rFonts w:ascii="Times New Roman" w:hAnsi="Times New Roman" w:cs="Times New Roman"/>
          <w:sz w:val="24"/>
          <w:szCs w:val="24"/>
        </w:rPr>
        <w:t>consent is needed to negotiate a right of way, the allottee or potential heir must know all information about past agreements and current inform</w:t>
      </w:r>
      <w:r w:rsidR="0002232D" w:rsidRPr="000D470D">
        <w:rPr>
          <w:rFonts w:ascii="Times New Roman" w:hAnsi="Times New Roman" w:cs="Times New Roman"/>
          <w:sz w:val="24"/>
          <w:szCs w:val="24"/>
        </w:rPr>
        <w:t>ation</w:t>
      </w:r>
      <w:r w:rsidR="00232147" w:rsidRPr="000D470D">
        <w:rPr>
          <w:rFonts w:ascii="Times New Roman" w:hAnsi="Times New Roman" w:cs="Times New Roman"/>
          <w:sz w:val="24"/>
          <w:szCs w:val="24"/>
        </w:rPr>
        <w:t xml:space="preserve"> related to the property.</w:t>
      </w:r>
      <w:r w:rsidR="0002232D" w:rsidRPr="000D470D">
        <w:rPr>
          <w:rFonts w:ascii="Times New Roman" w:hAnsi="Times New Roman" w:cs="Times New Roman"/>
          <w:sz w:val="24"/>
          <w:szCs w:val="24"/>
        </w:rPr>
        <w:t xml:space="preserve"> When</w:t>
      </w:r>
      <w:r w:rsidR="00847AC1" w:rsidRPr="000D470D">
        <w:rPr>
          <w:rFonts w:ascii="Times New Roman" w:hAnsi="Times New Roman" w:cs="Times New Roman"/>
          <w:sz w:val="24"/>
          <w:szCs w:val="24"/>
        </w:rPr>
        <w:t xml:space="preserve"> a</w:t>
      </w:r>
      <w:r w:rsidR="0002232D" w:rsidRPr="000D470D">
        <w:rPr>
          <w:rFonts w:ascii="Times New Roman" w:hAnsi="Times New Roman" w:cs="Times New Roman"/>
          <w:sz w:val="24"/>
          <w:szCs w:val="24"/>
        </w:rPr>
        <w:t xml:space="preserve"> landowner</w:t>
      </w:r>
      <w:r w:rsidR="00847AC1" w:rsidRPr="000D470D">
        <w:rPr>
          <w:rFonts w:ascii="Times New Roman" w:hAnsi="Times New Roman" w:cs="Times New Roman"/>
          <w:sz w:val="24"/>
          <w:szCs w:val="24"/>
        </w:rPr>
        <w:t xml:space="preserve"> asks</w:t>
      </w:r>
      <w:r w:rsidR="0002232D" w:rsidRPr="000D470D">
        <w:rPr>
          <w:rFonts w:ascii="Times New Roman" w:hAnsi="Times New Roman" w:cs="Times New Roman"/>
          <w:sz w:val="24"/>
          <w:szCs w:val="24"/>
        </w:rPr>
        <w:t xml:space="preserve"> concrete questions</w:t>
      </w:r>
      <w:r w:rsidR="006F3A55" w:rsidRPr="000D470D">
        <w:rPr>
          <w:rFonts w:ascii="Times New Roman" w:hAnsi="Times New Roman" w:cs="Times New Roman"/>
          <w:sz w:val="24"/>
          <w:szCs w:val="24"/>
        </w:rPr>
        <w:t xml:space="preserve"> about where to access certain documents</w:t>
      </w:r>
      <w:r w:rsidR="00847AC1" w:rsidRPr="000D470D">
        <w:rPr>
          <w:rFonts w:ascii="Times New Roman" w:hAnsi="Times New Roman" w:cs="Times New Roman"/>
          <w:sz w:val="24"/>
          <w:szCs w:val="24"/>
        </w:rPr>
        <w:t>,</w:t>
      </w:r>
      <w:r w:rsidR="0002232D" w:rsidRPr="000D470D">
        <w:rPr>
          <w:rFonts w:ascii="Times New Roman" w:hAnsi="Times New Roman" w:cs="Times New Roman"/>
          <w:sz w:val="24"/>
          <w:szCs w:val="24"/>
        </w:rPr>
        <w:t xml:space="preserve"> the</w:t>
      </w:r>
      <w:r w:rsidR="00847AC1" w:rsidRPr="000D470D">
        <w:rPr>
          <w:rFonts w:ascii="Times New Roman" w:hAnsi="Times New Roman" w:cs="Times New Roman"/>
          <w:sz w:val="24"/>
          <w:szCs w:val="24"/>
        </w:rPr>
        <w:t xml:space="preserve"> Federal respondent almost always replies "I don't know but I will get back to you</w:t>
      </w:r>
      <w:r w:rsidR="006F3A55" w:rsidRPr="000D470D">
        <w:rPr>
          <w:rFonts w:ascii="Times New Roman" w:hAnsi="Times New Roman" w:cs="Times New Roman"/>
          <w:sz w:val="24"/>
          <w:szCs w:val="24"/>
        </w:rPr>
        <w:t xml:space="preserve"> or I'll have someone</w:t>
      </w:r>
      <w:r w:rsidR="003F04AB" w:rsidRPr="000D470D">
        <w:rPr>
          <w:rFonts w:ascii="Times New Roman" w:hAnsi="Times New Roman" w:cs="Times New Roman"/>
          <w:sz w:val="24"/>
          <w:szCs w:val="24"/>
        </w:rPr>
        <w:t xml:space="preserve"> else</w:t>
      </w:r>
      <w:r w:rsidR="006F3A55" w:rsidRPr="000D470D">
        <w:rPr>
          <w:rFonts w:ascii="Times New Roman" w:hAnsi="Times New Roman" w:cs="Times New Roman"/>
          <w:sz w:val="24"/>
          <w:szCs w:val="24"/>
        </w:rPr>
        <w:t xml:space="preserve"> get that information for you</w:t>
      </w:r>
      <w:r w:rsidR="00847AC1" w:rsidRPr="000D470D">
        <w:rPr>
          <w:rFonts w:ascii="Times New Roman" w:hAnsi="Times New Roman" w:cs="Times New Roman"/>
          <w:sz w:val="24"/>
          <w:szCs w:val="24"/>
        </w:rPr>
        <w:t>."</w:t>
      </w:r>
      <w:r w:rsidR="006F3A55" w:rsidRPr="000D470D">
        <w:rPr>
          <w:rFonts w:ascii="Times New Roman" w:hAnsi="Times New Roman" w:cs="Times New Roman"/>
          <w:sz w:val="24"/>
          <w:szCs w:val="24"/>
        </w:rPr>
        <w:t xml:space="preserve">  Another block of</w:t>
      </w:r>
      <w:r w:rsidR="00232147" w:rsidRPr="000D470D">
        <w:rPr>
          <w:rFonts w:ascii="Times New Roman" w:hAnsi="Times New Roman" w:cs="Times New Roman"/>
          <w:sz w:val="24"/>
          <w:szCs w:val="24"/>
        </w:rPr>
        <w:t xml:space="preserve"> precious</w:t>
      </w:r>
      <w:r w:rsidR="006F3A55" w:rsidRPr="000D470D">
        <w:rPr>
          <w:rFonts w:ascii="Times New Roman" w:hAnsi="Times New Roman" w:cs="Times New Roman"/>
          <w:sz w:val="24"/>
          <w:szCs w:val="24"/>
        </w:rPr>
        <w:t xml:space="preserve"> time goes by.</w:t>
      </w:r>
      <w:r w:rsidR="00847AC1" w:rsidRPr="000D470D">
        <w:rPr>
          <w:rFonts w:ascii="Times New Roman" w:hAnsi="Times New Roman" w:cs="Times New Roman"/>
          <w:sz w:val="24"/>
          <w:szCs w:val="24"/>
        </w:rPr>
        <w:t xml:space="preserve">  </w:t>
      </w:r>
      <w:r w:rsidR="00232147" w:rsidRPr="000D470D">
        <w:rPr>
          <w:rFonts w:ascii="Times New Roman" w:hAnsi="Times New Roman" w:cs="Times New Roman"/>
          <w:sz w:val="24"/>
          <w:szCs w:val="24"/>
        </w:rPr>
        <w:t>By n</w:t>
      </w:r>
      <w:r w:rsidR="00847AC1" w:rsidRPr="000D470D">
        <w:rPr>
          <w:rFonts w:ascii="Times New Roman" w:hAnsi="Times New Roman" w:cs="Times New Roman"/>
          <w:sz w:val="24"/>
          <w:szCs w:val="24"/>
        </w:rPr>
        <w:t xml:space="preserve">ot obtaining proper </w:t>
      </w:r>
      <w:r w:rsidR="00232147" w:rsidRPr="000D470D">
        <w:rPr>
          <w:rFonts w:ascii="Times New Roman" w:hAnsi="Times New Roman" w:cs="Times New Roman"/>
          <w:sz w:val="24"/>
          <w:szCs w:val="24"/>
        </w:rPr>
        <w:t xml:space="preserve">timely </w:t>
      </w:r>
      <w:r w:rsidR="00847AC1" w:rsidRPr="000D470D">
        <w:rPr>
          <w:rFonts w:ascii="Times New Roman" w:hAnsi="Times New Roman" w:cs="Times New Roman"/>
          <w:sz w:val="24"/>
          <w:szCs w:val="24"/>
        </w:rPr>
        <w:t xml:space="preserve">information or </w:t>
      </w:r>
      <w:r w:rsidR="00232147" w:rsidRPr="000D470D">
        <w:rPr>
          <w:rFonts w:ascii="Times New Roman" w:hAnsi="Times New Roman" w:cs="Times New Roman"/>
          <w:sz w:val="24"/>
          <w:szCs w:val="24"/>
        </w:rPr>
        <w:t xml:space="preserve">key </w:t>
      </w:r>
      <w:r w:rsidR="00847AC1" w:rsidRPr="000D470D">
        <w:rPr>
          <w:rFonts w:ascii="Times New Roman" w:hAnsi="Times New Roman" w:cs="Times New Roman"/>
          <w:sz w:val="24"/>
          <w:szCs w:val="24"/>
        </w:rPr>
        <w:t>documents</w:t>
      </w:r>
      <w:r w:rsidR="0046364C" w:rsidRPr="000D470D">
        <w:rPr>
          <w:rFonts w:ascii="Times New Roman" w:hAnsi="Times New Roman" w:cs="Times New Roman"/>
          <w:sz w:val="24"/>
          <w:szCs w:val="24"/>
        </w:rPr>
        <w:t xml:space="preserve"> the process is</w:t>
      </w:r>
      <w:r w:rsidR="00847AC1" w:rsidRPr="000D470D">
        <w:rPr>
          <w:rFonts w:ascii="Times New Roman" w:hAnsi="Times New Roman" w:cs="Times New Roman"/>
          <w:sz w:val="24"/>
          <w:szCs w:val="24"/>
        </w:rPr>
        <w:t xml:space="preserve"> stall</w:t>
      </w:r>
      <w:r w:rsidR="0046364C" w:rsidRPr="000D470D">
        <w:rPr>
          <w:rFonts w:ascii="Times New Roman" w:hAnsi="Times New Roman" w:cs="Times New Roman"/>
          <w:sz w:val="24"/>
          <w:szCs w:val="24"/>
        </w:rPr>
        <w:t>ed</w:t>
      </w:r>
      <w:r w:rsidR="00847AC1" w:rsidRPr="000D470D">
        <w:rPr>
          <w:rFonts w:ascii="Times New Roman" w:hAnsi="Times New Roman" w:cs="Times New Roman"/>
          <w:sz w:val="24"/>
          <w:szCs w:val="24"/>
        </w:rPr>
        <w:t xml:space="preserve"> and puts the landowner in a compromised position.</w:t>
      </w:r>
      <w:r w:rsidR="00DF282A" w:rsidRPr="000D470D">
        <w:rPr>
          <w:rFonts w:ascii="Times New Roman" w:hAnsi="Times New Roman" w:cs="Times New Roman"/>
          <w:sz w:val="24"/>
          <w:szCs w:val="24"/>
        </w:rPr>
        <w:t xml:space="preserve"> </w:t>
      </w:r>
    </w:p>
    <w:p w:rsidR="001804B2" w:rsidRPr="000D470D" w:rsidRDefault="008F13D3" w:rsidP="000D470D">
      <w:pPr>
        <w:rPr>
          <w:rFonts w:ascii="Times New Roman" w:hAnsi="Times New Roman" w:cs="Times New Roman"/>
          <w:sz w:val="24"/>
          <w:szCs w:val="24"/>
        </w:rPr>
      </w:pPr>
      <w:r>
        <w:rPr>
          <w:rFonts w:ascii="Times New Roman" w:hAnsi="Times New Roman" w:cs="Times New Roman"/>
          <w:sz w:val="24"/>
          <w:szCs w:val="24"/>
        </w:rPr>
        <w:tab/>
      </w:r>
      <w:r w:rsidR="00D23A7B" w:rsidRPr="000D470D">
        <w:rPr>
          <w:rFonts w:ascii="Times New Roman" w:hAnsi="Times New Roman" w:cs="Times New Roman"/>
          <w:sz w:val="24"/>
          <w:szCs w:val="24"/>
        </w:rPr>
        <w:t xml:space="preserve">A stalled process </w:t>
      </w:r>
      <w:r w:rsidR="00DF282A" w:rsidRPr="000D470D">
        <w:rPr>
          <w:rFonts w:ascii="Times New Roman" w:hAnsi="Times New Roman" w:cs="Times New Roman"/>
          <w:sz w:val="24"/>
          <w:szCs w:val="24"/>
        </w:rPr>
        <w:t>certainly impedes</w:t>
      </w:r>
      <w:r w:rsidR="006F3A55" w:rsidRPr="000D470D">
        <w:rPr>
          <w:rFonts w:ascii="Times New Roman" w:hAnsi="Times New Roman" w:cs="Times New Roman"/>
          <w:sz w:val="24"/>
          <w:szCs w:val="24"/>
        </w:rPr>
        <w:t xml:space="preserve"> </w:t>
      </w:r>
      <w:r w:rsidR="00DF282A" w:rsidRPr="000D470D">
        <w:rPr>
          <w:rFonts w:ascii="Times New Roman" w:hAnsi="Times New Roman" w:cs="Times New Roman"/>
          <w:sz w:val="24"/>
          <w:szCs w:val="24"/>
        </w:rPr>
        <w:t>Consolidation Agreements authorized under AIPRA</w:t>
      </w:r>
      <w:r w:rsidR="00312EE6" w:rsidRPr="000D470D">
        <w:rPr>
          <w:rFonts w:ascii="Times New Roman" w:hAnsi="Times New Roman" w:cs="Times New Roman"/>
          <w:sz w:val="24"/>
          <w:szCs w:val="24"/>
        </w:rPr>
        <w:t xml:space="preserve">.  </w:t>
      </w:r>
      <w:r w:rsidR="000B2417" w:rsidRPr="000D470D">
        <w:rPr>
          <w:rFonts w:ascii="Times New Roman" w:hAnsi="Times New Roman" w:cs="Times New Roman"/>
          <w:sz w:val="24"/>
          <w:szCs w:val="24"/>
        </w:rPr>
        <w:t>Consolidation A</w:t>
      </w:r>
      <w:r w:rsidR="00312EE6" w:rsidRPr="000D470D">
        <w:rPr>
          <w:rFonts w:ascii="Times New Roman" w:hAnsi="Times New Roman" w:cs="Times New Roman"/>
          <w:sz w:val="24"/>
          <w:szCs w:val="24"/>
        </w:rPr>
        <w:t xml:space="preserve">greements  </w:t>
      </w:r>
      <w:r w:rsidR="006F3A55" w:rsidRPr="000D470D">
        <w:rPr>
          <w:rFonts w:ascii="Times New Roman" w:hAnsi="Times New Roman" w:cs="Times New Roman"/>
          <w:sz w:val="24"/>
          <w:szCs w:val="24"/>
        </w:rPr>
        <w:t>benefi</w:t>
      </w:r>
      <w:r w:rsidR="0046364C" w:rsidRPr="000D470D">
        <w:rPr>
          <w:rFonts w:ascii="Times New Roman" w:hAnsi="Times New Roman" w:cs="Times New Roman"/>
          <w:sz w:val="24"/>
          <w:szCs w:val="24"/>
        </w:rPr>
        <w:t>t</w:t>
      </w:r>
      <w:r w:rsidR="006F3A55" w:rsidRPr="000D470D">
        <w:rPr>
          <w:rFonts w:ascii="Times New Roman" w:hAnsi="Times New Roman" w:cs="Times New Roman"/>
          <w:sz w:val="24"/>
          <w:szCs w:val="24"/>
        </w:rPr>
        <w:t xml:space="preserve"> </w:t>
      </w:r>
      <w:r w:rsidR="00BD31E1" w:rsidRPr="000D470D">
        <w:rPr>
          <w:rFonts w:ascii="Times New Roman" w:hAnsi="Times New Roman" w:cs="Times New Roman"/>
          <w:sz w:val="24"/>
          <w:szCs w:val="24"/>
        </w:rPr>
        <w:t xml:space="preserve">landowners </w:t>
      </w:r>
      <w:r w:rsidR="005A081E" w:rsidRPr="000D470D">
        <w:rPr>
          <w:rFonts w:ascii="Times New Roman" w:hAnsi="Times New Roman" w:cs="Times New Roman"/>
          <w:sz w:val="24"/>
          <w:szCs w:val="24"/>
        </w:rPr>
        <w:t xml:space="preserve">with interests in </w:t>
      </w:r>
      <w:r w:rsidR="00BD31E1" w:rsidRPr="000D470D">
        <w:rPr>
          <w:rFonts w:ascii="Times New Roman" w:hAnsi="Times New Roman" w:cs="Times New Roman"/>
          <w:sz w:val="24"/>
          <w:szCs w:val="24"/>
        </w:rPr>
        <w:t>a fractionated parcel</w:t>
      </w:r>
      <w:r w:rsidR="006F3A55" w:rsidRPr="000D470D">
        <w:rPr>
          <w:rFonts w:ascii="Times New Roman" w:hAnsi="Times New Roman" w:cs="Times New Roman"/>
          <w:sz w:val="24"/>
          <w:szCs w:val="24"/>
        </w:rPr>
        <w:t xml:space="preserve">.  </w:t>
      </w:r>
      <w:r w:rsidR="005C3446" w:rsidRPr="000D470D">
        <w:rPr>
          <w:rFonts w:ascii="Times New Roman" w:hAnsi="Times New Roman" w:cs="Times New Roman"/>
          <w:sz w:val="24"/>
          <w:szCs w:val="24"/>
        </w:rPr>
        <w:t>Interests included in a C</w:t>
      </w:r>
      <w:r w:rsidR="005A081E" w:rsidRPr="000D470D">
        <w:rPr>
          <w:rFonts w:ascii="Times New Roman" w:hAnsi="Times New Roman" w:cs="Times New Roman"/>
          <w:sz w:val="24"/>
          <w:szCs w:val="24"/>
        </w:rPr>
        <w:t>on</w:t>
      </w:r>
      <w:r w:rsidR="005C3446" w:rsidRPr="000D470D">
        <w:rPr>
          <w:rFonts w:ascii="Times New Roman" w:hAnsi="Times New Roman" w:cs="Times New Roman"/>
          <w:sz w:val="24"/>
          <w:szCs w:val="24"/>
        </w:rPr>
        <w:t>solidation A</w:t>
      </w:r>
      <w:r w:rsidR="005A081E" w:rsidRPr="000D470D">
        <w:rPr>
          <w:rFonts w:ascii="Times New Roman" w:hAnsi="Times New Roman" w:cs="Times New Roman"/>
          <w:sz w:val="24"/>
          <w:szCs w:val="24"/>
        </w:rPr>
        <w:t xml:space="preserve">greement are not subject to purchase under 25 USC §2206(p). </w:t>
      </w:r>
      <w:r w:rsidR="002A1870" w:rsidRPr="000D470D">
        <w:rPr>
          <w:rFonts w:ascii="Times New Roman" w:hAnsi="Times New Roman" w:cs="Times New Roman"/>
          <w:sz w:val="24"/>
          <w:szCs w:val="24"/>
        </w:rPr>
        <w:t>So if a family has not consolidated ownership in the allotment or drafted specific wills, they are not likely to</w:t>
      </w:r>
      <w:r w:rsidR="00C916A5" w:rsidRPr="000D470D">
        <w:rPr>
          <w:rFonts w:ascii="Times New Roman" w:hAnsi="Times New Roman" w:cs="Times New Roman"/>
          <w:sz w:val="24"/>
          <w:szCs w:val="24"/>
        </w:rPr>
        <w:t xml:space="preserve"> be able to</w:t>
      </w:r>
      <w:r w:rsidR="002A1870" w:rsidRPr="000D470D">
        <w:rPr>
          <w:rFonts w:ascii="Times New Roman" w:hAnsi="Times New Roman" w:cs="Times New Roman"/>
          <w:sz w:val="24"/>
          <w:szCs w:val="24"/>
        </w:rPr>
        <w:t xml:space="preserve"> purchase at probate because of a lack of </w:t>
      </w:r>
      <w:r w:rsidR="005C3446" w:rsidRPr="000D470D">
        <w:rPr>
          <w:rFonts w:ascii="Times New Roman" w:hAnsi="Times New Roman" w:cs="Times New Roman"/>
          <w:sz w:val="24"/>
          <w:szCs w:val="24"/>
        </w:rPr>
        <w:t xml:space="preserve">family </w:t>
      </w:r>
      <w:r w:rsidR="002A1870" w:rsidRPr="000D470D">
        <w:rPr>
          <w:rFonts w:ascii="Times New Roman" w:hAnsi="Times New Roman" w:cs="Times New Roman"/>
          <w:sz w:val="24"/>
          <w:szCs w:val="24"/>
        </w:rPr>
        <w:t xml:space="preserve">funds. </w:t>
      </w:r>
      <w:r w:rsidR="005C3446" w:rsidRPr="000D470D">
        <w:rPr>
          <w:rFonts w:ascii="Times New Roman" w:hAnsi="Times New Roman" w:cs="Times New Roman"/>
          <w:sz w:val="24"/>
          <w:szCs w:val="24"/>
        </w:rPr>
        <w:t>A</w:t>
      </w:r>
      <w:r w:rsidR="002A1870" w:rsidRPr="000D470D">
        <w:rPr>
          <w:rFonts w:ascii="Times New Roman" w:hAnsi="Times New Roman" w:cs="Times New Roman"/>
          <w:sz w:val="24"/>
          <w:szCs w:val="24"/>
        </w:rPr>
        <w:t xml:space="preserve"> Tribe </w:t>
      </w:r>
      <w:r w:rsidR="005C3446" w:rsidRPr="000D470D">
        <w:rPr>
          <w:rFonts w:ascii="Times New Roman" w:hAnsi="Times New Roman" w:cs="Times New Roman"/>
          <w:sz w:val="24"/>
          <w:szCs w:val="24"/>
        </w:rPr>
        <w:t xml:space="preserve">does </w:t>
      </w:r>
      <w:r w:rsidR="002A1870" w:rsidRPr="000D470D">
        <w:rPr>
          <w:rFonts w:ascii="Times New Roman" w:hAnsi="Times New Roman" w:cs="Times New Roman"/>
          <w:sz w:val="24"/>
          <w:szCs w:val="24"/>
        </w:rPr>
        <w:t>ha</w:t>
      </w:r>
      <w:r w:rsidR="005C3446" w:rsidRPr="000D470D">
        <w:rPr>
          <w:rFonts w:ascii="Times New Roman" w:hAnsi="Times New Roman" w:cs="Times New Roman"/>
          <w:sz w:val="24"/>
          <w:szCs w:val="24"/>
        </w:rPr>
        <w:t xml:space="preserve">ve the ability to purchase and, </w:t>
      </w:r>
      <w:r w:rsidR="002A1870" w:rsidRPr="000D470D">
        <w:rPr>
          <w:rFonts w:ascii="Times New Roman" w:hAnsi="Times New Roman" w:cs="Times New Roman"/>
          <w:sz w:val="24"/>
          <w:szCs w:val="24"/>
        </w:rPr>
        <w:t>if a Tribe does not purchase the entire allotment</w:t>
      </w:r>
      <w:r w:rsidR="005C3446" w:rsidRPr="000D470D">
        <w:rPr>
          <w:rFonts w:ascii="Times New Roman" w:hAnsi="Times New Roman" w:cs="Times New Roman"/>
          <w:sz w:val="24"/>
          <w:szCs w:val="24"/>
        </w:rPr>
        <w:t>,</w:t>
      </w:r>
      <w:r w:rsidR="002A1870" w:rsidRPr="000D470D">
        <w:rPr>
          <w:rFonts w:ascii="Times New Roman" w:hAnsi="Times New Roman" w:cs="Times New Roman"/>
          <w:sz w:val="24"/>
          <w:szCs w:val="24"/>
        </w:rPr>
        <w:t xml:space="preserve"> a stranger to title is created </w:t>
      </w:r>
      <w:r w:rsidR="005C3446" w:rsidRPr="000D470D">
        <w:rPr>
          <w:rFonts w:ascii="Times New Roman" w:hAnsi="Times New Roman" w:cs="Times New Roman"/>
          <w:sz w:val="24"/>
          <w:szCs w:val="24"/>
        </w:rPr>
        <w:t xml:space="preserve">which </w:t>
      </w:r>
      <w:r w:rsidR="002A1870" w:rsidRPr="000D470D">
        <w:rPr>
          <w:rFonts w:ascii="Times New Roman" w:hAnsi="Times New Roman" w:cs="Times New Roman"/>
          <w:sz w:val="24"/>
          <w:szCs w:val="24"/>
        </w:rPr>
        <w:t xml:space="preserve">makes it more difficult for landowners to consolidate. </w:t>
      </w:r>
    </w:p>
    <w:p w:rsidR="001827A2" w:rsidRPr="000D470D" w:rsidRDefault="008F13D3" w:rsidP="000D470D">
      <w:pPr>
        <w:rPr>
          <w:rFonts w:ascii="Times New Roman" w:hAnsi="Times New Roman" w:cs="Times New Roman"/>
          <w:sz w:val="24"/>
          <w:szCs w:val="24"/>
        </w:rPr>
      </w:pPr>
      <w:r>
        <w:rPr>
          <w:rFonts w:ascii="Times New Roman" w:hAnsi="Times New Roman" w:cs="Times New Roman"/>
          <w:sz w:val="24"/>
          <w:szCs w:val="24"/>
        </w:rPr>
        <w:tab/>
      </w:r>
      <w:r w:rsidR="001804B2" w:rsidRPr="000D470D">
        <w:rPr>
          <w:rFonts w:ascii="Times New Roman" w:hAnsi="Times New Roman" w:cs="Times New Roman"/>
          <w:sz w:val="24"/>
          <w:szCs w:val="24"/>
        </w:rPr>
        <w:t>A</w:t>
      </w:r>
      <w:r w:rsidR="00CD7507" w:rsidRPr="000D470D">
        <w:rPr>
          <w:rFonts w:ascii="Times New Roman" w:hAnsi="Times New Roman" w:cs="Times New Roman"/>
          <w:sz w:val="24"/>
          <w:szCs w:val="24"/>
        </w:rPr>
        <w:t xml:space="preserve"> </w:t>
      </w:r>
      <w:r w:rsidR="001F25DE" w:rsidRPr="000D470D">
        <w:rPr>
          <w:rFonts w:ascii="Times New Roman" w:hAnsi="Times New Roman" w:cs="Times New Roman"/>
          <w:sz w:val="24"/>
          <w:szCs w:val="24"/>
        </w:rPr>
        <w:t>Consolidation Agreement</w:t>
      </w:r>
      <w:r w:rsidR="0046364C" w:rsidRPr="000D470D">
        <w:rPr>
          <w:rFonts w:ascii="Times New Roman" w:hAnsi="Times New Roman" w:cs="Times New Roman"/>
          <w:sz w:val="24"/>
          <w:szCs w:val="24"/>
        </w:rPr>
        <w:t xml:space="preserve"> must be </w:t>
      </w:r>
      <w:r w:rsidR="001F25DE" w:rsidRPr="000D470D">
        <w:rPr>
          <w:rFonts w:ascii="Times New Roman" w:hAnsi="Times New Roman" w:cs="Times New Roman"/>
          <w:sz w:val="24"/>
          <w:szCs w:val="24"/>
        </w:rPr>
        <w:t>negotiated</w:t>
      </w:r>
      <w:r w:rsidR="005A081E" w:rsidRPr="000D470D">
        <w:rPr>
          <w:rFonts w:ascii="Times New Roman" w:hAnsi="Times New Roman" w:cs="Times New Roman"/>
          <w:sz w:val="24"/>
          <w:szCs w:val="24"/>
        </w:rPr>
        <w:t xml:space="preserve"> with correct ownership information</w:t>
      </w:r>
      <w:r w:rsidR="0046364C" w:rsidRPr="000D470D">
        <w:rPr>
          <w:rFonts w:ascii="Times New Roman" w:hAnsi="Times New Roman" w:cs="Times New Roman"/>
          <w:sz w:val="24"/>
          <w:szCs w:val="24"/>
        </w:rPr>
        <w:t xml:space="preserve"> </w:t>
      </w:r>
      <w:r w:rsidR="00D23A7B" w:rsidRPr="000D470D">
        <w:rPr>
          <w:rFonts w:ascii="Times New Roman" w:hAnsi="Times New Roman" w:cs="Times New Roman"/>
          <w:sz w:val="24"/>
          <w:szCs w:val="24"/>
        </w:rPr>
        <w:t xml:space="preserve">and </w:t>
      </w:r>
      <w:r w:rsidR="001F25DE" w:rsidRPr="000D470D">
        <w:rPr>
          <w:rFonts w:ascii="Times New Roman" w:hAnsi="Times New Roman" w:cs="Times New Roman"/>
          <w:sz w:val="24"/>
          <w:szCs w:val="24"/>
        </w:rPr>
        <w:t xml:space="preserve">presented </w:t>
      </w:r>
      <w:r w:rsidR="0046364C" w:rsidRPr="000D470D">
        <w:rPr>
          <w:rFonts w:ascii="Times New Roman" w:hAnsi="Times New Roman" w:cs="Times New Roman"/>
          <w:sz w:val="24"/>
          <w:szCs w:val="24"/>
        </w:rPr>
        <w:t xml:space="preserve">in final </w:t>
      </w:r>
      <w:r w:rsidR="001F25DE" w:rsidRPr="000D470D">
        <w:rPr>
          <w:rFonts w:ascii="Times New Roman" w:hAnsi="Times New Roman" w:cs="Times New Roman"/>
          <w:sz w:val="24"/>
          <w:szCs w:val="24"/>
        </w:rPr>
        <w:t>to the Hearing Officer during the pendency of the probate so the documents must be timely</w:t>
      </w:r>
      <w:r w:rsidR="00312EE6" w:rsidRPr="000D470D">
        <w:rPr>
          <w:rFonts w:ascii="Times New Roman" w:hAnsi="Times New Roman" w:cs="Times New Roman"/>
          <w:sz w:val="24"/>
          <w:szCs w:val="24"/>
        </w:rPr>
        <w:t xml:space="preserve"> retrieved</w:t>
      </w:r>
      <w:r w:rsidR="001F25DE" w:rsidRPr="000D470D">
        <w:rPr>
          <w:rFonts w:ascii="Times New Roman" w:hAnsi="Times New Roman" w:cs="Times New Roman"/>
          <w:sz w:val="24"/>
          <w:szCs w:val="24"/>
        </w:rPr>
        <w:t xml:space="preserve">. </w:t>
      </w:r>
      <w:r w:rsidR="00B60192" w:rsidRPr="000D470D">
        <w:rPr>
          <w:rFonts w:ascii="Times New Roman" w:hAnsi="Times New Roman" w:cs="Times New Roman"/>
          <w:sz w:val="24"/>
          <w:szCs w:val="24"/>
        </w:rPr>
        <w:t xml:space="preserve">ILWG does not have knowledge of </w:t>
      </w:r>
      <w:r w:rsidR="00CC08C5" w:rsidRPr="000D470D">
        <w:rPr>
          <w:rFonts w:ascii="Times New Roman" w:hAnsi="Times New Roman" w:cs="Times New Roman"/>
          <w:sz w:val="24"/>
          <w:szCs w:val="24"/>
        </w:rPr>
        <w:t xml:space="preserve">an actual Consolidation Program </w:t>
      </w:r>
      <w:r w:rsidR="000B2417" w:rsidRPr="000D470D">
        <w:rPr>
          <w:rFonts w:ascii="Times New Roman" w:hAnsi="Times New Roman" w:cs="Times New Roman"/>
          <w:sz w:val="24"/>
          <w:szCs w:val="24"/>
        </w:rPr>
        <w:t xml:space="preserve">in effect </w:t>
      </w:r>
      <w:r w:rsidR="00CC08C5" w:rsidRPr="000D470D">
        <w:rPr>
          <w:rFonts w:ascii="Times New Roman" w:hAnsi="Times New Roman" w:cs="Times New Roman"/>
          <w:sz w:val="24"/>
          <w:szCs w:val="24"/>
        </w:rPr>
        <w:t>and knows only of a few agreements</w:t>
      </w:r>
      <w:r w:rsidR="000B2417" w:rsidRPr="000D470D">
        <w:rPr>
          <w:rFonts w:ascii="Times New Roman" w:hAnsi="Times New Roman" w:cs="Times New Roman"/>
          <w:sz w:val="24"/>
          <w:szCs w:val="24"/>
        </w:rPr>
        <w:t xml:space="preserve"> that have been completed</w:t>
      </w:r>
      <w:r w:rsidR="00CC08C5" w:rsidRPr="000D470D">
        <w:rPr>
          <w:rFonts w:ascii="Times New Roman" w:hAnsi="Times New Roman" w:cs="Times New Roman"/>
          <w:sz w:val="24"/>
          <w:szCs w:val="24"/>
        </w:rPr>
        <w:t xml:space="preserve">. </w:t>
      </w:r>
      <w:r w:rsidR="00847AC1" w:rsidRPr="000D470D">
        <w:rPr>
          <w:rFonts w:ascii="Times New Roman" w:hAnsi="Times New Roman" w:cs="Times New Roman"/>
          <w:sz w:val="24"/>
          <w:szCs w:val="24"/>
        </w:rPr>
        <w:t xml:space="preserve"> </w:t>
      </w:r>
    </w:p>
    <w:p w:rsidR="00504936" w:rsidRDefault="008F13D3" w:rsidP="000D470D">
      <w:pPr>
        <w:rPr>
          <w:rFonts w:ascii="Times New Roman" w:hAnsi="Times New Roman" w:cs="Times New Roman"/>
          <w:sz w:val="24"/>
          <w:szCs w:val="24"/>
        </w:rPr>
      </w:pPr>
      <w:r>
        <w:rPr>
          <w:rFonts w:ascii="Times New Roman" w:hAnsi="Times New Roman" w:cs="Times New Roman"/>
          <w:sz w:val="24"/>
          <w:szCs w:val="24"/>
        </w:rPr>
        <w:tab/>
      </w:r>
      <w:r w:rsidR="00764A1E" w:rsidRPr="000D470D">
        <w:rPr>
          <w:rFonts w:ascii="Times New Roman" w:hAnsi="Times New Roman" w:cs="Times New Roman"/>
          <w:sz w:val="24"/>
          <w:szCs w:val="24"/>
        </w:rPr>
        <w:t>An</w:t>
      </w:r>
      <w:r w:rsidR="00CC08C5" w:rsidRPr="000D470D">
        <w:rPr>
          <w:rFonts w:ascii="Times New Roman" w:hAnsi="Times New Roman" w:cs="Times New Roman"/>
          <w:sz w:val="24"/>
          <w:szCs w:val="24"/>
        </w:rPr>
        <w:t>other</w:t>
      </w:r>
      <w:r w:rsidR="001804B2" w:rsidRPr="000D470D">
        <w:rPr>
          <w:rFonts w:ascii="Times New Roman" w:hAnsi="Times New Roman" w:cs="Times New Roman"/>
          <w:sz w:val="24"/>
          <w:szCs w:val="24"/>
        </w:rPr>
        <w:t xml:space="preserve"> </w:t>
      </w:r>
      <w:r w:rsidR="00764A1E" w:rsidRPr="000D470D">
        <w:rPr>
          <w:rFonts w:ascii="Times New Roman" w:hAnsi="Times New Roman" w:cs="Times New Roman"/>
          <w:sz w:val="24"/>
          <w:szCs w:val="24"/>
        </w:rPr>
        <w:t xml:space="preserve"> tool authorized by AIPRA is the </w:t>
      </w:r>
      <w:r w:rsidR="000F08CE">
        <w:rPr>
          <w:rFonts w:ascii="Times New Roman" w:hAnsi="Times New Roman" w:cs="Times New Roman"/>
          <w:sz w:val="24"/>
          <w:szCs w:val="24"/>
        </w:rPr>
        <w:t>Owner M</w:t>
      </w:r>
      <w:r w:rsidR="00764A1E" w:rsidRPr="000D470D">
        <w:rPr>
          <w:rFonts w:ascii="Times New Roman" w:hAnsi="Times New Roman" w:cs="Times New Roman"/>
          <w:sz w:val="24"/>
          <w:szCs w:val="24"/>
        </w:rPr>
        <w:t>anaged</w:t>
      </w:r>
      <w:r w:rsidR="000F08CE">
        <w:rPr>
          <w:rFonts w:ascii="Times New Roman" w:hAnsi="Times New Roman" w:cs="Times New Roman"/>
          <w:sz w:val="24"/>
          <w:szCs w:val="24"/>
        </w:rPr>
        <w:t xml:space="preserve"> I</w:t>
      </w:r>
      <w:r w:rsidR="008603D7" w:rsidRPr="000D470D">
        <w:rPr>
          <w:rFonts w:ascii="Times New Roman" w:hAnsi="Times New Roman" w:cs="Times New Roman"/>
          <w:sz w:val="24"/>
          <w:szCs w:val="24"/>
        </w:rPr>
        <w:t xml:space="preserve">nterests (OMI) which amends the Indian Land Consolidation Act.  </w:t>
      </w:r>
      <w:r w:rsidR="001F25DE" w:rsidRPr="000D470D">
        <w:rPr>
          <w:rFonts w:ascii="Times New Roman" w:hAnsi="Times New Roman" w:cs="Times New Roman"/>
          <w:sz w:val="24"/>
          <w:szCs w:val="24"/>
        </w:rPr>
        <w:t xml:space="preserve">OMI's may enter into leases and manage the lease but must have all the necessary backup documents so the proper collections and accounting among the owners is also correct. </w:t>
      </w:r>
      <w:r w:rsidR="005C3446" w:rsidRPr="000D470D">
        <w:rPr>
          <w:rFonts w:ascii="Times New Roman" w:hAnsi="Times New Roman" w:cs="Times New Roman"/>
          <w:sz w:val="24"/>
          <w:szCs w:val="24"/>
        </w:rPr>
        <w:t xml:space="preserve">OMI's also can </w:t>
      </w:r>
      <w:r w:rsidR="00AD27A9" w:rsidRPr="000D470D">
        <w:rPr>
          <w:rFonts w:ascii="Times New Roman" w:hAnsi="Times New Roman" w:cs="Times New Roman"/>
          <w:sz w:val="24"/>
          <w:szCs w:val="24"/>
        </w:rPr>
        <w:t>be a danger. AIPRA requires 1</w:t>
      </w:r>
      <w:r w:rsidR="005C3446" w:rsidRPr="000D470D">
        <w:rPr>
          <w:rFonts w:ascii="Times New Roman" w:hAnsi="Times New Roman" w:cs="Times New Roman"/>
          <w:sz w:val="24"/>
          <w:szCs w:val="24"/>
        </w:rPr>
        <w:t>00% agreement</w:t>
      </w:r>
      <w:r w:rsidR="00AD27A9" w:rsidRPr="000D470D">
        <w:rPr>
          <w:rFonts w:ascii="Times New Roman" w:hAnsi="Times New Roman" w:cs="Times New Roman"/>
          <w:sz w:val="24"/>
          <w:szCs w:val="24"/>
        </w:rPr>
        <w:t xml:space="preserve"> to enter </w:t>
      </w:r>
      <w:r w:rsidR="005C3446" w:rsidRPr="000D470D">
        <w:rPr>
          <w:rFonts w:ascii="Times New Roman" w:hAnsi="Times New Roman" w:cs="Times New Roman"/>
          <w:sz w:val="24"/>
          <w:szCs w:val="24"/>
        </w:rPr>
        <w:t xml:space="preserve">the OMI </w:t>
      </w:r>
      <w:r w:rsidR="00AD27A9" w:rsidRPr="000D470D">
        <w:rPr>
          <w:rFonts w:ascii="Times New Roman" w:hAnsi="Times New Roman" w:cs="Times New Roman"/>
          <w:sz w:val="24"/>
          <w:szCs w:val="24"/>
        </w:rPr>
        <w:t xml:space="preserve">and </w:t>
      </w:r>
      <w:r w:rsidR="005C3446" w:rsidRPr="000D470D">
        <w:rPr>
          <w:rFonts w:ascii="Times New Roman" w:hAnsi="Times New Roman" w:cs="Times New Roman"/>
          <w:sz w:val="24"/>
          <w:szCs w:val="24"/>
        </w:rPr>
        <w:t xml:space="preserve">100% to </w:t>
      </w:r>
      <w:r w:rsidR="00AD27A9" w:rsidRPr="000D470D">
        <w:rPr>
          <w:rFonts w:ascii="Times New Roman" w:hAnsi="Times New Roman" w:cs="Times New Roman"/>
          <w:sz w:val="24"/>
          <w:szCs w:val="24"/>
        </w:rPr>
        <w:t>terminate the</w:t>
      </w:r>
      <w:r w:rsidR="005C3446" w:rsidRPr="000D470D">
        <w:rPr>
          <w:rFonts w:ascii="Times New Roman" w:hAnsi="Times New Roman" w:cs="Times New Roman"/>
          <w:sz w:val="24"/>
          <w:szCs w:val="24"/>
        </w:rPr>
        <w:t xml:space="preserve"> OMI. </w:t>
      </w:r>
      <w:r w:rsidR="00AD27A9" w:rsidRPr="000D470D">
        <w:rPr>
          <w:rFonts w:ascii="Times New Roman" w:hAnsi="Times New Roman" w:cs="Times New Roman"/>
          <w:sz w:val="24"/>
          <w:szCs w:val="24"/>
        </w:rPr>
        <w:t>The problem is that upon the death of one the original owners the successors to decedents interests must track down the all of the other parties to</w:t>
      </w:r>
      <w:r w:rsidR="000F08CE">
        <w:rPr>
          <w:rFonts w:ascii="Times New Roman" w:hAnsi="Times New Roman" w:cs="Times New Roman"/>
          <w:sz w:val="24"/>
          <w:szCs w:val="24"/>
        </w:rPr>
        <w:t xml:space="preserve"> the OMI for probate purposes to effect</w:t>
      </w:r>
      <w:r w:rsidR="00AD27A9" w:rsidRPr="000D470D">
        <w:rPr>
          <w:rFonts w:ascii="Times New Roman" w:hAnsi="Times New Roman" w:cs="Times New Roman"/>
          <w:sz w:val="24"/>
          <w:szCs w:val="24"/>
        </w:rPr>
        <w:t xml:space="preserve"> changes to the document.  There may be no bookkeeping records at the federal or tribal level and tracking the </w:t>
      </w:r>
      <w:r w:rsidR="00175A87" w:rsidRPr="000D470D">
        <w:rPr>
          <w:rFonts w:ascii="Times New Roman" w:hAnsi="Times New Roman" w:cs="Times New Roman"/>
          <w:sz w:val="24"/>
          <w:szCs w:val="24"/>
        </w:rPr>
        <w:t>record</w:t>
      </w:r>
      <w:r w:rsidR="000F08CE">
        <w:rPr>
          <w:rFonts w:ascii="Times New Roman" w:hAnsi="Times New Roman" w:cs="Times New Roman"/>
          <w:sz w:val="24"/>
          <w:szCs w:val="24"/>
        </w:rPr>
        <w:t>s among the parties is nearly impossible</w:t>
      </w:r>
      <w:r w:rsidR="00175A87" w:rsidRPr="000D470D">
        <w:rPr>
          <w:rFonts w:ascii="Times New Roman" w:hAnsi="Times New Roman" w:cs="Times New Roman"/>
          <w:sz w:val="24"/>
          <w:szCs w:val="24"/>
        </w:rPr>
        <w:t xml:space="preserve">.  It could go on </w:t>
      </w:r>
      <w:r w:rsidR="00304447" w:rsidRPr="000D470D">
        <w:rPr>
          <w:rFonts w:ascii="Times New Roman" w:hAnsi="Times New Roman" w:cs="Times New Roman"/>
          <w:sz w:val="24"/>
          <w:szCs w:val="24"/>
        </w:rPr>
        <w:t xml:space="preserve">exponentially as other original signers to the OMI </w:t>
      </w:r>
      <w:r w:rsidR="000F08CE">
        <w:rPr>
          <w:rFonts w:ascii="Times New Roman" w:hAnsi="Times New Roman" w:cs="Times New Roman"/>
          <w:sz w:val="24"/>
          <w:szCs w:val="24"/>
        </w:rPr>
        <w:t>become deceased</w:t>
      </w:r>
      <w:r w:rsidR="00304447" w:rsidRPr="000D470D">
        <w:rPr>
          <w:rFonts w:ascii="Times New Roman" w:hAnsi="Times New Roman" w:cs="Times New Roman"/>
          <w:sz w:val="24"/>
          <w:szCs w:val="24"/>
        </w:rPr>
        <w:t xml:space="preserve">.  ILWG advises a </w:t>
      </w:r>
      <w:r w:rsidR="00175A87" w:rsidRPr="000D470D">
        <w:rPr>
          <w:rFonts w:ascii="Times New Roman" w:hAnsi="Times New Roman" w:cs="Times New Roman"/>
          <w:sz w:val="24"/>
          <w:szCs w:val="24"/>
        </w:rPr>
        <w:t>sunset provision</w:t>
      </w:r>
      <w:r w:rsidR="00304447" w:rsidRPr="000D470D">
        <w:rPr>
          <w:rFonts w:ascii="Times New Roman" w:hAnsi="Times New Roman" w:cs="Times New Roman"/>
          <w:sz w:val="24"/>
          <w:szCs w:val="24"/>
        </w:rPr>
        <w:t xml:space="preserve"> be inserted into OMI's as they are first drafted</w:t>
      </w:r>
      <w:r w:rsidR="00175A87" w:rsidRPr="000D470D">
        <w:rPr>
          <w:rFonts w:ascii="Times New Roman" w:hAnsi="Times New Roman" w:cs="Times New Roman"/>
          <w:sz w:val="24"/>
          <w:szCs w:val="24"/>
        </w:rPr>
        <w:t>.</w:t>
      </w:r>
    </w:p>
    <w:p w:rsidR="00504936" w:rsidRDefault="00504936" w:rsidP="000D470D">
      <w:pPr>
        <w:rPr>
          <w:rFonts w:ascii="Times New Roman" w:hAnsi="Times New Roman" w:cs="Times New Roman"/>
          <w:sz w:val="24"/>
          <w:szCs w:val="24"/>
        </w:rPr>
      </w:pPr>
      <w:r>
        <w:rPr>
          <w:rFonts w:ascii="Times New Roman" w:hAnsi="Times New Roman" w:cs="Times New Roman"/>
          <w:sz w:val="24"/>
          <w:szCs w:val="24"/>
        </w:rPr>
        <w:tab/>
        <w:t xml:space="preserve">A 1988 Audit by Arthur Anderson identified 5 leases tested and each of the 5 files did not contain properly completed lease modifications.  Attendees at our conferences </w:t>
      </w:r>
      <w:r w:rsidR="00EB28A4">
        <w:rPr>
          <w:rFonts w:ascii="Times New Roman" w:hAnsi="Times New Roman" w:cs="Times New Roman"/>
          <w:sz w:val="24"/>
          <w:szCs w:val="24"/>
        </w:rPr>
        <w:t>more than two decades later bitterly complain of the same experience.  If they do not have an opportunity to review backup documents in preparation for a probate, the errors can continue on as Arthur Anderson's audit shows for decades..</w:t>
      </w:r>
      <w:r>
        <w:rPr>
          <w:rFonts w:ascii="Times New Roman" w:hAnsi="Times New Roman" w:cs="Times New Roman"/>
          <w:sz w:val="24"/>
          <w:szCs w:val="24"/>
        </w:rPr>
        <w:tab/>
      </w:r>
    </w:p>
    <w:p w:rsidR="00E81E2E" w:rsidRPr="000D470D" w:rsidRDefault="00183AC4" w:rsidP="000D470D">
      <w:pPr>
        <w:rPr>
          <w:rFonts w:ascii="Times New Roman" w:hAnsi="Times New Roman" w:cs="Times New Roman"/>
          <w:sz w:val="24"/>
          <w:szCs w:val="24"/>
        </w:rPr>
      </w:pPr>
      <w:r w:rsidRPr="000D57E3">
        <w:rPr>
          <w:rFonts w:ascii="Times New Roman" w:hAnsi="Times New Roman" w:cs="Times New Roman"/>
          <w:b/>
          <w:sz w:val="24"/>
          <w:szCs w:val="24"/>
          <w:highlight w:val="yellow"/>
        </w:rPr>
        <w:t>Recommendation:</w:t>
      </w:r>
      <w:r w:rsidRPr="000D470D">
        <w:rPr>
          <w:rFonts w:ascii="Times New Roman" w:hAnsi="Times New Roman" w:cs="Times New Roman"/>
          <w:b/>
          <w:sz w:val="24"/>
          <w:szCs w:val="24"/>
        </w:rPr>
        <w:t xml:space="preserve"> </w:t>
      </w:r>
      <w:r w:rsidR="00EA5583" w:rsidRPr="000D470D">
        <w:rPr>
          <w:rFonts w:ascii="Times New Roman" w:hAnsi="Times New Roman" w:cs="Times New Roman"/>
          <w:sz w:val="24"/>
          <w:szCs w:val="24"/>
        </w:rPr>
        <w:t xml:space="preserve"> Hire or staff an IN-TAKE SPECIALIST </w:t>
      </w:r>
      <w:r w:rsidRPr="000D470D">
        <w:rPr>
          <w:rFonts w:ascii="Times New Roman" w:hAnsi="Times New Roman" w:cs="Times New Roman"/>
          <w:sz w:val="24"/>
          <w:szCs w:val="24"/>
        </w:rPr>
        <w:t>at each agency that</w:t>
      </w:r>
      <w:r w:rsidR="00153E81" w:rsidRPr="000D470D">
        <w:rPr>
          <w:rFonts w:ascii="Times New Roman" w:hAnsi="Times New Roman" w:cs="Times New Roman"/>
          <w:sz w:val="24"/>
          <w:szCs w:val="24"/>
        </w:rPr>
        <w:t xml:space="preserve"> only prepares documents and meets with allottees.  DEVELOP A CHECKLIST.  The package should have Title Status R</w:t>
      </w:r>
      <w:r w:rsidR="002366A9" w:rsidRPr="000D470D">
        <w:rPr>
          <w:rFonts w:ascii="Times New Roman" w:hAnsi="Times New Roman" w:cs="Times New Roman"/>
          <w:sz w:val="24"/>
          <w:szCs w:val="24"/>
        </w:rPr>
        <w:t>eports</w:t>
      </w:r>
      <w:r w:rsidR="00E81E2E" w:rsidRPr="000D470D">
        <w:rPr>
          <w:rFonts w:ascii="Times New Roman" w:hAnsi="Times New Roman" w:cs="Times New Roman"/>
          <w:sz w:val="24"/>
          <w:szCs w:val="24"/>
        </w:rPr>
        <w:t xml:space="preserve"> (TSR)</w:t>
      </w:r>
      <w:r w:rsidR="002366A9" w:rsidRPr="000D470D">
        <w:rPr>
          <w:rFonts w:ascii="Times New Roman" w:hAnsi="Times New Roman" w:cs="Times New Roman"/>
          <w:sz w:val="24"/>
          <w:szCs w:val="24"/>
        </w:rPr>
        <w:t>, all leases, maps, allot</w:t>
      </w:r>
      <w:r w:rsidR="00153E81" w:rsidRPr="000D470D">
        <w:rPr>
          <w:rFonts w:ascii="Times New Roman" w:hAnsi="Times New Roman" w:cs="Times New Roman"/>
          <w:sz w:val="24"/>
          <w:szCs w:val="24"/>
        </w:rPr>
        <w:t xml:space="preserve">ment numbers, enrollment numbers for </w:t>
      </w:r>
      <w:r w:rsidR="00153E81" w:rsidRPr="000D470D">
        <w:rPr>
          <w:rFonts w:ascii="Times New Roman" w:hAnsi="Times New Roman" w:cs="Times New Roman"/>
          <w:sz w:val="24"/>
          <w:szCs w:val="24"/>
        </w:rPr>
        <w:lastRenderedPageBreak/>
        <w:t>ancestors and final probate orders.  Have a STRICT DUE DATE.  The in-take specialist must explain each document</w:t>
      </w:r>
      <w:r w:rsidR="00EA5583" w:rsidRPr="000D470D">
        <w:rPr>
          <w:rFonts w:ascii="Times New Roman" w:hAnsi="Times New Roman" w:cs="Times New Roman"/>
          <w:sz w:val="24"/>
          <w:szCs w:val="24"/>
        </w:rPr>
        <w:t xml:space="preserve"> to the putative heir. </w:t>
      </w:r>
    </w:p>
    <w:p w:rsidR="00E81E2E" w:rsidRPr="000F08CE" w:rsidRDefault="008F13D3" w:rsidP="000D470D">
      <w:pPr>
        <w:rPr>
          <w:rFonts w:ascii="Times New Roman" w:hAnsi="Times New Roman" w:cs="Times New Roman"/>
          <w:sz w:val="24"/>
          <w:szCs w:val="24"/>
        </w:rPr>
      </w:pPr>
      <w:r>
        <w:rPr>
          <w:rFonts w:ascii="Times New Roman" w:hAnsi="Times New Roman" w:cs="Times New Roman"/>
          <w:sz w:val="24"/>
          <w:szCs w:val="24"/>
        </w:rPr>
        <w:tab/>
      </w:r>
      <w:r w:rsidR="00E81E2E" w:rsidRPr="000D470D">
        <w:rPr>
          <w:rFonts w:ascii="Times New Roman" w:hAnsi="Times New Roman" w:cs="Times New Roman"/>
          <w:sz w:val="24"/>
          <w:szCs w:val="24"/>
        </w:rPr>
        <w:t xml:space="preserve">In addition and separately, the Bureau of Indian Affairs (BIA) should have a </w:t>
      </w:r>
      <w:r w:rsidR="00E81E2E" w:rsidRPr="000D470D">
        <w:rPr>
          <w:rFonts w:ascii="Times New Roman" w:hAnsi="Times New Roman" w:cs="Times New Roman"/>
          <w:sz w:val="24"/>
          <w:szCs w:val="24"/>
          <w:u w:val="single"/>
        </w:rPr>
        <w:t>very</w:t>
      </w:r>
      <w:r w:rsidR="00E81E2E" w:rsidRPr="000D470D">
        <w:rPr>
          <w:rFonts w:ascii="Times New Roman" w:hAnsi="Times New Roman" w:cs="Times New Roman"/>
          <w:sz w:val="24"/>
          <w:szCs w:val="24"/>
        </w:rPr>
        <w:t xml:space="preserve"> active</w:t>
      </w:r>
      <w:r w:rsidR="006931B6" w:rsidRPr="000D470D">
        <w:rPr>
          <w:rFonts w:ascii="Times New Roman" w:hAnsi="Times New Roman" w:cs="Times New Roman"/>
          <w:sz w:val="24"/>
          <w:szCs w:val="24"/>
        </w:rPr>
        <w:t xml:space="preserve"> Consolidation P</w:t>
      </w:r>
      <w:r w:rsidR="00E81E2E" w:rsidRPr="000D470D">
        <w:rPr>
          <w:rFonts w:ascii="Times New Roman" w:hAnsi="Times New Roman" w:cs="Times New Roman"/>
          <w:sz w:val="24"/>
          <w:szCs w:val="24"/>
        </w:rPr>
        <w:t>rogram of assisting individual landowners with consolidation of their fractionated interests in an undivided parcel</w:t>
      </w:r>
      <w:r w:rsidR="00B60192" w:rsidRPr="000D470D">
        <w:rPr>
          <w:rFonts w:ascii="Times New Roman" w:hAnsi="Times New Roman" w:cs="Times New Roman"/>
          <w:sz w:val="24"/>
          <w:szCs w:val="24"/>
        </w:rPr>
        <w:t xml:space="preserve"> pursuant to </w:t>
      </w:r>
      <w:r w:rsidR="006931B6" w:rsidRPr="000D470D">
        <w:rPr>
          <w:rFonts w:ascii="Times New Roman" w:hAnsi="Times New Roman" w:cs="Times New Roman"/>
          <w:sz w:val="24"/>
          <w:szCs w:val="24"/>
        </w:rPr>
        <w:t xml:space="preserve">25 USC </w:t>
      </w:r>
      <w:r w:rsidR="00B60192" w:rsidRPr="000D470D">
        <w:rPr>
          <w:rFonts w:ascii="Times New Roman" w:hAnsi="Times New Roman" w:cs="Times New Roman"/>
          <w:sz w:val="24"/>
          <w:szCs w:val="24"/>
        </w:rPr>
        <w:t>§2206(e)</w:t>
      </w:r>
      <w:r w:rsidR="00E81E2E" w:rsidRPr="000D470D">
        <w:rPr>
          <w:rFonts w:ascii="Times New Roman" w:hAnsi="Times New Roman" w:cs="Times New Roman"/>
          <w:sz w:val="24"/>
          <w:szCs w:val="24"/>
        </w:rPr>
        <w:t xml:space="preserve">.  </w:t>
      </w:r>
      <w:r w:rsidR="00C916A5" w:rsidRPr="000D470D">
        <w:rPr>
          <w:rFonts w:ascii="Times New Roman" w:hAnsi="Times New Roman" w:cs="Times New Roman"/>
          <w:sz w:val="24"/>
          <w:szCs w:val="24"/>
        </w:rPr>
        <w:t>Require the Program to</w:t>
      </w:r>
      <w:r w:rsidR="005C3446" w:rsidRPr="000D470D">
        <w:rPr>
          <w:rFonts w:ascii="Times New Roman" w:hAnsi="Times New Roman" w:cs="Times New Roman"/>
          <w:sz w:val="24"/>
          <w:szCs w:val="24"/>
        </w:rPr>
        <w:t xml:space="preserve"> have</w:t>
      </w:r>
      <w:r w:rsidR="00C916A5" w:rsidRPr="000D470D">
        <w:rPr>
          <w:rFonts w:ascii="Times New Roman" w:hAnsi="Times New Roman" w:cs="Times New Roman"/>
          <w:sz w:val="24"/>
          <w:szCs w:val="24"/>
        </w:rPr>
        <w:t xml:space="preserve"> a</w:t>
      </w:r>
      <w:r w:rsidR="00E81E2E" w:rsidRPr="000D470D">
        <w:rPr>
          <w:rFonts w:ascii="Times New Roman" w:hAnsi="Times New Roman" w:cs="Times New Roman"/>
          <w:sz w:val="24"/>
          <w:szCs w:val="24"/>
        </w:rPr>
        <w:t>ll TSR's, leases, maps, allotment numbers, enrollment numbers</w:t>
      </w:r>
      <w:r w:rsidR="007317DF" w:rsidRPr="000D470D">
        <w:rPr>
          <w:rFonts w:ascii="Times New Roman" w:hAnsi="Times New Roman" w:cs="Times New Roman"/>
          <w:sz w:val="24"/>
          <w:szCs w:val="24"/>
        </w:rPr>
        <w:t xml:space="preserve"> for ancestors and final probate </w:t>
      </w:r>
      <w:r w:rsidR="007317DF" w:rsidRPr="000F08CE">
        <w:rPr>
          <w:rFonts w:ascii="Times New Roman" w:hAnsi="Times New Roman" w:cs="Times New Roman"/>
          <w:sz w:val="24"/>
          <w:szCs w:val="24"/>
        </w:rPr>
        <w:t xml:space="preserve">orders </w:t>
      </w:r>
      <w:r w:rsidR="00C916A5" w:rsidRPr="000F08CE">
        <w:rPr>
          <w:rFonts w:ascii="Times New Roman" w:hAnsi="Times New Roman" w:cs="Times New Roman"/>
          <w:sz w:val="24"/>
          <w:szCs w:val="24"/>
        </w:rPr>
        <w:t xml:space="preserve">readily </w:t>
      </w:r>
      <w:r w:rsidR="007317DF" w:rsidRPr="000F08CE">
        <w:rPr>
          <w:rFonts w:ascii="Times New Roman" w:hAnsi="Times New Roman" w:cs="Times New Roman"/>
          <w:sz w:val="24"/>
          <w:szCs w:val="24"/>
        </w:rPr>
        <w:t xml:space="preserve">available. </w:t>
      </w:r>
    </w:p>
    <w:p w:rsidR="0085142B" w:rsidRDefault="00D36D98" w:rsidP="008F13D3">
      <w:pPr>
        <w:rPr>
          <w:rFonts w:ascii="Times New Roman" w:hAnsi="Times New Roman" w:cs="Times New Roman"/>
          <w:sz w:val="24"/>
          <w:szCs w:val="24"/>
        </w:rPr>
      </w:pPr>
      <w:r w:rsidRPr="006E36C0">
        <w:rPr>
          <w:rFonts w:ascii="Times New Roman" w:hAnsi="Times New Roman" w:cs="Times New Roman"/>
          <w:sz w:val="24"/>
          <w:szCs w:val="24"/>
        </w:rPr>
        <w:t xml:space="preserve"> </w:t>
      </w:r>
      <w:r w:rsidR="00EA5583">
        <w:rPr>
          <w:rFonts w:ascii="Times New Roman" w:hAnsi="Times New Roman" w:cs="Times New Roman"/>
          <w:sz w:val="24"/>
          <w:szCs w:val="24"/>
        </w:rPr>
        <w:tab/>
      </w:r>
      <w:r w:rsidR="00EA5583" w:rsidRPr="000D57E3">
        <w:rPr>
          <w:rFonts w:ascii="Times New Roman" w:hAnsi="Times New Roman" w:cs="Times New Roman"/>
          <w:b/>
          <w:sz w:val="24"/>
          <w:szCs w:val="24"/>
          <w:shd w:val="clear" w:color="auto" w:fill="C6D9F1" w:themeFill="text2" w:themeFillTint="33"/>
        </w:rPr>
        <w:t xml:space="preserve">2.  </w:t>
      </w:r>
      <w:r w:rsidR="00EA5583" w:rsidRPr="000D57E3">
        <w:rPr>
          <w:rFonts w:ascii="Times New Roman" w:hAnsi="Times New Roman" w:cs="Times New Roman"/>
          <w:b/>
          <w:sz w:val="24"/>
          <w:szCs w:val="24"/>
          <w:u w:val="single"/>
          <w:shd w:val="clear" w:color="auto" w:fill="C6D9F1" w:themeFill="text2" w:themeFillTint="33"/>
        </w:rPr>
        <w:t>Appraisals</w:t>
      </w:r>
      <w:r w:rsidR="00EA5583" w:rsidRPr="000D57E3">
        <w:rPr>
          <w:rFonts w:ascii="Times New Roman" w:hAnsi="Times New Roman" w:cs="Times New Roman"/>
          <w:sz w:val="24"/>
          <w:szCs w:val="24"/>
          <w:u w:val="single"/>
          <w:shd w:val="clear" w:color="auto" w:fill="C6D9F1" w:themeFill="text2" w:themeFillTint="33"/>
        </w:rPr>
        <w:t>.</w:t>
      </w:r>
      <w:r w:rsidR="00EA5583" w:rsidRPr="000D57E3">
        <w:rPr>
          <w:rFonts w:ascii="Times New Roman" w:hAnsi="Times New Roman" w:cs="Times New Roman"/>
          <w:sz w:val="24"/>
          <w:szCs w:val="24"/>
        </w:rPr>
        <w:t xml:space="preserve"> </w:t>
      </w:r>
      <w:r w:rsidR="00EA5583">
        <w:rPr>
          <w:rFonts w:ascii="Times New Roman" w:hAnsi="Times New Roman" w:cs="Times New Roman"/>
          <w:sz w:val="24"/>
          <w:szCs w:val="24"/>
        </w:rPr>
        <w:t xml:space="preserve"> </w:t>
      </w:r>
      <w:r w:rsidR="00C916A5">
        <w:rPr>
          <w:rFonts w:ascii="Times New Roman" w:hAnsi="Times New Roman" w:cs="Times New Roman"/>
          <w:sz w:val="24"/>
          <w:szCs w:val="24"/>
        </w:rPr>
        <w:t xml:space="preserve">During ILWG </w:t>
      </w:r>
      <w:r w:rsidR="00EA5583">
        <w:rPr>
          <w:rFonts w:ascii="Times New Roman" w:hAnsi="Times New Roman" w:cs="Times New Roman"/>
          <w:sz w:val="24"/>
          <w:szCs w:val="24"/>
        </w:rPr>
        <w:t xml:space="preserve">conferences for the past six years, allottees have complained about </w:t>
      </w:r>
      <w:r w:rsidR="00C916A5">
        <w:rPr>
          <w:rFonts w:ascii="Times New Roman" w:hAnsi="Times New Roman" w:cs="Times New Roman"/>
          <w:sz w:val="24"/>
          <w:szCs w:val="24"/>
        </w:rPr>
        <w:t xml:space="preserve">AIPRA </w:t>
      </w:r>
      <w:r w:rsidR="00EA5583">
        <w:rPr>
          <w:rFonts w:ascii="Times New Roman" w:hAnsi="Times New Roman" w:cs="Times New Roman"/>
          <w:sz w:val="24"/>
          <w:szCs w:val="24"/>
        </w:rPr>
        <w:t>appraisals.  Most allottees have cited</w:t>
      </w:r>
      <w:r w:rsidR="00C916A5">
        <w:rPr>
          <w:rFonts w:ascii="Times New Roman" w:hAnsi="Times New Roman" w:cs="Times New Roman"/>
          <w:sz w:val="24"/>
          <w:szCs w:val="24"/>
        </w:rPr>
        <w:t xml:space="preserve"> the</w:t>
      </w:r>
      <w:r w:rsidR="00EA5583">
        <w:rPr>
          <w:rFonts w:ascii="Times New Roman" w:hAnsi="Times New Roman" w:cs="Times New Roman"/>
          <w:sz w:val="24"/>
          <w:szCs w:val="24"/>
        </w:rPr>
        <w:t xml:space="preserve"> lack of training of appraisers, </w:t>
      </w:r>
      <w:r w:rsidR="00C916A5">
        <w:rPr>
          <w:rFonts w:ascii="Times New Roman" w:hAnsi="Times New Roman" w:cs="Times New Roman"/>
          <w:sz w:val="24"/>
          <w:szCs w:val="24"/>
        </w:rPr>
        <w:t>minimal knowledge o</w:t>
      </w:r>
      <w:r w:rsidR="00EA5583">
        <w:rPr>
          <w:rFonts w:ascii="Times New Roman" w:hAnsi="Times New Roman" w:cs="Times New Roman"/>
          <w:sz w:val="24"/>
          <w:szCs w:val="24"/>
        </w:rPr>
        <w:t xml:space="preserve">f fair market values, and </w:t>
      </w:r>
      <w:r w:rsidR="00C916A5">
        <w:rPr>
          <w:rFonts w:ascii="Times New Roman" w:hAnsi="Times New Roman" w:cs="Times New Roman"/>
          <w:sz w:val="24"/>
          <w:szCs w:val="24"/>
        </w:rPr>
        <w:t>the extremely slow response time for completing an appraisal</w:t>
      </w:r>
      <w:r w:rsidR="00EA5583">
        <w:rPr>
          <w:rFonts w:ascii="Times New Roman" w:hAnsi="Times New Roman" w:cs="Times New Roman"/>
          <w:sz w:val="24"/>
          <w:szCs w:val="24"/>
        </w:rPr>
        <w:t xml:space="preserve">.  The usual length of time </w:t>
      </w:r>
      <w:r w:rsidR="0085142B">
        <w:rPr>
          <w:rFonts w:ascii="Times New Roman" w:hAnsi="Times New Roman" w:cs="Times New Roman"/>
          <w:sz w:val="24"/>
          <w:szCs w:val="24"/>
        </w:rPr>
        <w:t xml:space="preserve">to respond to a request </w:t>
      </w:r>
      <w:r w:rsidR="00EA5583">
        <w:rPr>
          <w:rFonts w:ascii="Times New Roman" w:hAnsi="Times New Roman" w:cs="Times New Roman"/>
          <w:sz w:val="24"/>
          <w:szCs w:val="24"/>
        </w:rPr>
        <w:t>is over a year.</w:t>
      </w:r>
      <w:r w:rsidR="00086521">
        <w:rPr>
          <w:rFonts w:ascii="Times New Roman" w:hAnsi="Times New Roman" w:cs="Times New Roman"/>
          <w:sz w:val="24"/>
          <w:szCs w:val="24"/>
        </w:rPr>
        <w:t xml:space="preserve">  If a Tribe can purchase at probate, a value needs to be negotiated with the potential heirs.  If heirs want to consolidate they need to do so with a fair value that is agreed to.</w:t>
      </w:r>
      <w:r w:rsidR="0085142B">
        <w:rPr>
          <w:rFonts w:ascii="Times New Roman" w:hAnsi="Times New Roman" w:cs="Times New Roman"/>
          <w:sz w:val="24"/>
          <w:szCs w:val="24"/>
        </w:rPr>
        <w:t xml:space="preserve"> At one time BIA or OST tried to track appraisals to be completed within one year!  Some </w:t>
      </w:r>
      <w:r w:rsidR="00086521">
        <w:rPr>
          <w:rFonts w:ascii="Times New Roman" w:hAnsi="Times New Roman" w:cs="Times New Roman"/>
          <w:sz w:val="24"/>
          <w:szCs w:val="24"/>
        </w:rPr>
        <w:t xml:space="preserve"> </w:t>
      </w:r>
      <w:r w:rsidR="005C3622">
        <w:rPr>
          <w:rFonts w:ascii="Times New Roman" w:hAnsi="Times New Roman" w:cs="Times New Roman"/>
          <w:sz w:val="24"/>
          <w:szCs w:val="24"/>
        </w:rPr>
        <w:t xml:space="preserve">appraisal requests never made it into the system to be tracked leaving such requests to be held </w:t>
      </w:r>
      <w:r w:rsidR="000566D9">
        <w:rPr>
          <w:rFonts w:ascii="Times New Roman" w:hAnsi="Times New Roman" w:cs="Times New Roman"/>
          <w:sz w:val="24"/>
          <w:szCs w:val="24"/>
        </w:rPr>
        <w:t xml:space="preserve">for more than a year </w:t>
      </w:r>
      <w:r w:rsidR="008603D7">
        <w:rPr>
          <w:rFonts w:ascii="Times New Roman" w:hAnsi="Times New Roman" w:cs="Times New Roman"/>
          <w:sz w:val="24"/>
          <w:szCs w:val="24"/>
        </w:rPr>
        <w:t xml:space="preserve"> before even entering the system.</w:t>
      </w:r>
      <w:r w:rsidR="005C3622">
        <w:rPr>
          <w:rFonts w:ascii="Times New Roman" w:hAnsi="Times New Roman" w:cs="Times New Roman"/>
          <w:sz w:val="24"/>
          <w:szCs w:val="24"/>
        </w:rPr>
        <w:t xml:space="preserve">  </w:t>
      </w:r>
    </w:p>
    <w:p w:rsidR="0085142B" w:rsidRDefault="000F08CE" w:rsidP="008F13D3">
      <w:pPr>
        <w:rPr>
          <w:rFonts w:ascii="Times New Roman" w:hAnsi="Times New Roman" w:cs="Times New Roman"/>
          <w:sz w:val="24"/>
          <w:szCs w:val="24"/>
        </w:rPr>
      </w:pPr>
      <w:r>
        <w:rPr>
          <w:rFonts w:ascii="Times New Roman" w:hAnsi="Times New Roman" w:cs="Times New Roman"/>
          <w:sz w:val="24"/>
          <w:szCs w:val="24"/>
        </w:rPr>
        <w:tab/>
      </w:r>
      <w:r w:rsidR="00DC3ADD">
        <w:rPr>
          <w:rFonts w:ascii="Times New Roman" w:hAnsi="Times New Roman" w:cs="Times New Roman"/>
          <w:sz w:val="24"/>
          <w:szCs w:val="24"/>
        </w:rPr>
        <w:t xml:space="preserve">The main problem </w:t>
      </w:r>
      <w:r>
        <w:rPr>
          <w:rFonts w:ascii="Times New Roman" w:hAnsi="Times New Roman" w:cs="Times New Roman"/>
          <w:sz w:val="24"/>
          <w:szCs w:val="24"/>
        </w:rPr>
        <w:t>concerning the</w:t>
      </w:r>
      <w:r w:rsidR="00DC3ADD">
        <w:rPr>
          <w:rFonts w:ascii="Times New Roman" w:hAnsi="Times New Roman" w:cs="Times New Roman"/>
          <w:sz w:val="24"/>
          <w:szCs w:val="24"/>
        </w:rPr>
        <w:t xml:space="preserve"> implement</w:t>
      </w:r>
      <w:r>
        <w:rPr>
          <w:rFonts w:ascii="Times New Roman" w:hAnsi="Times New Roman" w:cs="Times New Roman"/>
          <w:sz w:val="24"/>
          <w:szCs w:val="24"/>
        </w:rPr>
        <w:t>at</w:t>
      </w:r>
      <w:r w:rsidR="00DC3ADD">
        <w:rPr>
          <w:rFonts w:ascii="Times New Roman" w:hAnsi="Times New Roman" w:cs="Times New Roman"/>
          <w:sz w:val="24"/>
          <w:szCs w:val="24"/>
        </w:rPr>
        <w:t>i</w:t>
      </w:r>
      <w:r>
        <w:rPr>
          <w:rFonts w:ascii="Times New Roman" w:hAnsi="Times New Roman" w:cs="Times New Roman"/>
          <w:sz w:val="24"/>
          <w:szCs w:val="24"/>
        </w:rPr>
        <w:t>on of</w:t>
      </w:r>
      <w:r w:rsidR="00DC3ADD">
        <w:rPr>
          <w:rFonts w:ascii="Times New Roman" w:hAnsi="Times New Roman" w:cs="Times New Roman"/>
          <w:sz w:val="24"/>
          <w:szCs w:val="24"/>
        </w:rPr>
        <w:t xml:space="preserve"> AIPRA is that BIA personnel have no training or background in the technical issues.  AIPRA </w:t>
      </w:r>
      <w:r>
        <w:rPr>
          <w:rFonts w:ascii="Times New Roman" w:hAnsi="Times New Roman" w:cs="Times New Roman"/>
          <w:sz w:val="24"/>
          <w:szCs w:val="24"/>
        </w:rPr>
        <w:t>conducts</w:t>
      </w:r>
      <w:r w:rsidR="00DC3ADD">
        <w:rPr>
          <w:rFonts w:ascii="Times New Roman" w:hAnsi="Times New Roman" w:cs="Times New Roman"/>
          <w:sz w:val="24"/>
          <w:szCs w:val="24"/>
        </w:rPr>
        <w:t xml:space="preserve"> paper training without </w:t>
      </w:r>
      <w:r w:rsidR="00D4010E">
        <w:rPr>
          <w:rFonts w:ascii="Times New Roman" w:hAnsi="Times New Roman" w:cs="Times New Roman"/>
          <w:sz w:val="24"/>
          <w:szCs w:val="24"/>
        </w:rPr>
        <w:t xml:space="preserve">teaching </w:t>
      </w:r>
      <w:r w:rsidR="00DC3ADD">
        <w:rPr>
          <w:rFonts w:ascii="Times New Roman" w:hAnsi="Times New Roman" w:cs="Times New Roman"/>
          <w:sz w:val="24"/>
          <w:szCs w:val="24"/>
        </w:rPr>
        <w:t xml:space="preserve">the impacts of what </w:t>
      </w:r>
      <w:r>
        <w:rPr>
          <w:rFonts w:ascii="Times New Roman" w:hAnsi="Times New Roman" w:cs="Times New Roman"/>
          <w:sz w:val="24"/>
          <w:szCs w:val="24"/>
        </w:rPr>
        <w:t>the recipients</w:t>
      </w:r>
      <w:r w:rsidR="00DC3ADD">
        <w:rPr>
          <w:rFonts w:ascii="Times New Roman" w:hAnsi="Times New Roman" w:cs="Times New Roman"/>
          <w:sz w:val="24"/>
          <w:szCs w:val="24"/>
        </w:rPr>
        <w:t xml:space="preserve"> learn.  The professional experience in realty or probate fundamentals is </w:t>
      </w:r>
      <w:r>
        <w:rPr>
          <w:rFonts w:ascii="Times New Roman" w:hAnsi="Times New Roman" w:cs="Times New Roman"/>
          <w:sz w:val="24"/>
          <w:szCs w:val="24"/>
        </w:rPr>
        <w:t>under graded at GS grade</w:t>
      </w:r>
      <w:r w:rsidR="00DC3ADD">
        <w:rPr>
          <w:rFonts w:ascii="Times New Roman" w:hAnsi="Times New Roman" w:cs="Times New Roman"/>
          <w:sz w:val="24"/>
          <w:szCs w:val="24"/>
        </w:rPr>
        <w:t xml:space="preserve"> level.  An appraiser certified for agricultural property should not be appraising fractionated interests with a low-ball value using a technique that is not appropriate for Indian Country.  </w:t>
      </w:r>
      <w:r w:rsidR="000D1E3F">
        <w:rPr>
          <w:rFonts w:ascii="Times New Roman" w:hAnsi="Times New Roman" w:cs="Times New Roman"/>
          <w:sz w:val="24"/>
          <w:szCs w:val="24"/>
        </w:rPr>
        <w:t xml:space="preserve">ILWG believes there has to be a better system. </w:t>
      </w:r>
    </w:p>
    <w:p w:rsidR="00EA5583" w:rsidRDefault="00EA5583" w:rsidP="008F13D3">
      <w:pPr>
        <w:rPr>
          <w:rFonts w:ascii="Times New Roman" w:hAnsi="Times New Roman" w:cs="Times New Roman"/>
          <w:sz w:val="24"/>
          <w:szCs w:val="24"/>
        </w:rPr>
      </w:pPr>
      <w:r w:rsidRPr="000D57E3">
        <w:rPr>
          <w:rFonts w:ascii="Times New Roman" w:hAnsi="Times New Roman" w:cs="Times New Roman"/>
          <w:b/>
          <w:sz w:val="24"/>
          <w:szCs w:val="24"/>
          <w:shd w:val="clear" w:color="auto" w:fill="C6D9F1" w:themeFill="text2" w:themeFillTint="33"/>
        </w:rPr>
        <w:t>Recommendation:</w:t>
      </w:r>
      <w:r w:rsidRPr="000D57E3">
        <w:rPr>
          <w:rFonts w:ascii="Times New Roman" w:hAnsi="Times New Roman" w:cs="Times New Roman"/>
          <w:sz w:val="24"/>
          <w:szCs w:val="24"/>
        </w:rPr>
        <w:t xml:space="preserve">  </w:t>
      </w:r>
      <w:r>
        <w:rPr>
          <w:rFonts w:ascii="Times New Roman" w:hAnsi="Times New Roman" w:cs="Times New Roman"/>
          <w:sz w:val="24"/>
          <w:szCs w:val="24"/>
        </w:rPr>
        <w:t>Hire or contract</w:t>
      </w:r>
      <w:r w:rsidR="005C3622">
        <w:rPr>
          <w:rFonts w:ascii="Times New Roman" w:hAnsi="Times New Roman" w:cs="Times New Roman"/>
          <w:sz w:val="24"/>
          <w:szCs w:val="24"/>
        </w:rPr>
        <w:t xml:space="preserve"> as many</w:t>
      </w:r>
      <w:r>
        <w:rPr>
          <w:rFonts w:ascii="Times New Roman" w:hAnsi="Times New Roman" w:cs="Times New Roman"/>
          <w:sz w:val="24"/>
          <w:szCs w:val="24"/>
        </w:rPr>
        <w:t xml:space="preserve"> USPAP qualified appraisers </w:t>
      </w:r>
      <w:r w:rsidR="005C3622">
        <w:rPr>
          <w:rFonts w:ascii="Times New Roman" w:hAnsi="Times New Roman" w:cs="Times New Roman"/>
          <w:sz w:val="24"/>
          <w:szCs w:val="24"/>
        </w:rPr>
        <w:t>as is needed to meet a strict time-line.  Do not</w:t>
      </w:r>
      <w:r w:rsidR="003D1230">
        <w:rPr>
          <w:rFonts w:ascii="Times New Roman" w:hAnsi="Times New Roman" w:cs="Times New Roman"/>
          <w:sz w:val="24"/>
          <w:szCs w:val="24"/>
        </w:rPr>
        <w:t xml:space="preserve"> allow</w:t>
      </w:r>
      <w:r w:rsidR="005C3622">
        <w:rPr>
          <w:rFonts w:ascii="Times New Roman" w:hAnsi="Times New Roman" w:cs="Times New Roman"/>
          <w:sz w:val="24"/>
          <w:szCs w:val="24"/>
        </w:rPr>
        <w:t xml:space="preserve"> </w:t>
      </w:r>
      <w:r w:rsidR="003D1230">
        <w:rPr>
          <w:rFonts w:ascii="Times New Roman" w:hAnsi="Times New Roman" w:cs="Times New Roman"/>
          <w:sz w:val="24"/>
          <w:szCs w:val="24"/>
        </w:rPr>
        <w:t xml:space="preserve">more than two or three weeks (30 days at most) to complete appraisals.  </w:t>
      </w:r>
      <w:r w:rsidR="000D1E3F">
        <w:rPr>
          <w:rFonts w:ascii="Times New Roman" w:hAnsi="Times New Roman" w:cs="Times New Roman"/>
          <w:sz w:val="24"/>
          <w:szCs w:val="24"/>
        </w:rPr>
        <w:t xml:space="preserve">Provide training to appraisers.  </w:t>
      </w:r>
    </w:p>
    <w:p w:rsidR="002366A9" w:rsidRDefault="002366A9" w:rsidP="008F13D3">
      <w:pPr>
        <w:rPr>
          <w:rFonts w:ascii="Times New Roman" w:hAnsi="Times New Roman" w:cs="Times New Roman"/>
          <w:sz w:val="24"/>
          <w:szCs w:val="24"/>
        </w:rPr>
      </w:pPr>
      <w:r>
        <w:rPr>
          <w:rFonts w:ascii="Times New Roman" w:hAnsi="Times New Roman" w:cs="Times New Roman"/>
          <w:sz w:val="24"/>
          <w:szCs w:val="24"/>
        </w:rPr>
        <w:tab/>
      </w:r>
      <w:r w:rsidRPr="000D57E3">
        <w:rPr>
          <w:rFonts w:ascii="Times New Roman" w:hAnsi="Times New Roman" w:cs="Times New Roman"/>
          <w:b/>
          <w:sz w:val="24"/>
          <w:szCs w:val="24"/>
          <w:shd w:val="clear" w:color="auto" w:fill="EEECE1" w:themeFill="background2"/>
        </w:rPr>
        <w:t xml:space="preserve">3.  </w:t>
      </w:r>
      <w:r w:rsidRPr="000D57E3">
        <w:rPr>
          <w:rFonts w:ascii="Times New Roman" w:hAnsi="Times New Roman" w:cs="Times New Roman"/>
          <w:b/>
          <w:sz w:val="24"/>
          <w:szCs w:val="24"/>
          <w:u w:val="single"/>
          <w:shd w:val="clear" w:color="auto" w:fill="EEECE1" w:themeFill="background2"/>
        </w:rPr>
        <w:t>Timely notice of Pending Probates.</w:t>
      </w:r>
      <w:r>
        <w:rPr>
          <w:rFonts w:ascii="Times New Roman" w:hAnsi="Times New Roman" w:cs="Times New Roman"/>
          <w:b/>
          <w:sz w:val="24"/>
          <w:szCs w:val="24"/>
          <w:u w:val="single"/>
        </w:rPr>
        <w:t xml:space="preserve"> </w:t>
      </w:r>
      <w:r>
        <w:rPr>
          <w:rFonts w:ascii="Times New Roman" w:hAnsi="Times New Roman" w:cs="Times New Roman"/>
          <w:sz w:val="24"/>
          <w:szCs w:val="24"/>
        </w:rPr>
        <w:t>It</w:t>
      </w:r>
      <w:r w:rsidR="00966151">
        <w:rPr>
          <w:rFonts w:ascii="Times New Roman" w:hAnsi="Times New Roman" w:cs="Times New Roman"/>
          <w:sz w:val="24"/>
          <w:szCs w:val="24"/>
        </w:rPr>
        <w:t xml:space="preserve"> has become</w:t>
      </w:r>
      <w:r>
        <w:rPr>
          <w:rFonts w:ascii="Times New Roman" w:hAnsi="Times New Roman" w:cs="Times New Roman"/>
          <w:sz w:val="24"/>
          <w:szCs w:val="24"/>
        </w:rPr>
        <w:t xml:space="preserve"> routine that co-owners in a highly fractioned allotment are not notified until after the probate hearing and a final order has been issued.  </w:t>
      </w:r>
      <w:r w:rsidR="00966151">
        <w:rPr>
          <w:rFonts w:ascii="Times New Roman" w:hAnsi="Times New Roman" w:cs="Times New Roman"/>
          <w:sz w:val="24"/>
          <w:szCs w:val="24"/>
        </w:rPr>
        <w:t>It goes without saying that Family Trusts, OMI, and Consolidatio</w:t>
      </w:r>
      <w:r w:rsidR="008A2A3E">
        <w:rPr>
          <w:rFonts w:ascii="Times New Roman" w:hAnsi="Times New Roman" w:cs="Times New Roman"/>
          <w:sz w:val="24"/>
          <w:szCs w:val="24"/>
        </w:rPr>
        <w:t xml:space="preserve">n Agreements are all tools </w:t>
      </w:r>
      <w:r w:rsidR="00EA31FD">
        <w:rPr>
          <w:rFonts w:ascii="Times New Roman" w:hAnsi="Times New Roman" w:cs="Times New Roman"/>
          <w:sz w:val="24"/>
          <w:szCs w:val="24"/>
        </w:rPr>
        <w:t xml:space="preserve">that </w:t>
      </w:r>
      <w:r w:rsidR="008A2A3E">
        <w:rPr>
          <w:rFonts w:ascii="Times New Roman" w:hAnsi="Times New Roman" w:cs="Times New Roman"/>
          <w:sz w:val="24"/>
          <w:szCs w:val="24"/>
        </w:rPr>
        <w:t>should increase the use of wills and substantially reduce the quantity and complexity of probating Indian estates. Notice of a pending probate can trigger the formation of such agreement</w:t>
      </w:r>
      <w:r w:rsidR="00025F0B">
        <w:rPr>
          <w:rFonts w:ascii="Times New Roman" w:hAnsi="Times New Roman" w:cs="Times New Roman"/>
          <w:sz w:val="24"/>
          <w:szCs w:val="24"/>
        </w:rPr>
        <w:t>s</w:t>
      </w:r>
      <w:r w:rsidR="003D7F99">
        <w:rPr>
          <w:rFonts w:ascii="Times New Roman" w:hAnsi="Times New Roman" w:cs="Times New Roman"/>
          <w:sz w:val="24"/>
          <w:szCs w:val="24"/>
        </w:rPr>
        <w:t>, but without notice</w:t>
      </w:r>
      <w:r w:rsidR="00EA31FD">
        <w:rPr>
          <w:rFonts w:ascii="Times New Roman" w:hAnsi="Times New Roman" w:cs="Times New Roman"/>
          <w:sz w:val="24"/>
          <w:szCs w:val="24"/>
        </w:rPr>
        <w:t>,</w:t>
      </w:r>
      <w:r w:rsidR="003D7F99">
        <w:rPr>
          <w:rFonts w:ascii="Times New Roman" w:hAnsi="Times New Roman" w:cs="Times New Roman"/>
          <w:sz w:val="24"/>
          <w:szCs w:val="24"/>
        </w:rPr>
        <w:t xml:space="preserve"> the likelihood of achieving family plans </w:t>
      </w:r>
      <w:r w:rsidR="003D228A">
        <w:rPr>
          <w:rFonts w:ascii="Times New Roman" w:hAnsi="Times New Roman" w:cs="Times New Roman"/>
          <w:sz w:val="24"/>
          <w:szCs w:val="24"/>
        </w:rPr>
        <w:t xml:space="preserve">enforcible </w:t>
      </w:r>
      <w:r w:rsidR="000D1E3F">
        <w:rPr>
          <w:rFonts w:ascii="Times New Roman" w:hAnsi="Times New Roman" w:cs="Times New Roman"/>
          <w:sz w:val="24"/>
          <w:szCs w:val="24"/>
        </w:rPr>
        <w:t xml:space="preserve"> under AIPRA is less likely. </w:t>
      </w:r>
    </w:p>
    <w:p w:rsidR="002366A9" w:rsidRDefault="002366A9" w:rsidP="008F13D3">
      <w:pPr>
        <w:rPr>
          <w:rFonts w:ascii="Times New Roman" w:hAnsi="Times New Roman" w:cs="Times New Roman"/>
          <w:sz w:val="24"/>
          <w:szCs w:val="24"/>
        </w:rPr>
      </w:pPr>
      <w:r w:rsidRPr="000D57E3">
        <w:rPr>
          <w:rFonts w:ascii="Times New Roman" w:hAnsi="Times New Roman" w:cs="Times New Roman"/>
          <w:b/>
          <w:sz w:val="24"/>
          <w:szCs w:val="24"/>
          <w:shd w:val="clear" w:color="auto" w:fill="EEECE1" w:themeFill="background2"/>
        </w:rPr>
        <w:t>Recommendation</w:t>
      </w:r>
      <w:r w:rsidRPr="000D57E3">
        <w:rPr>
          <w:rFonts w:ascii="Times New Roman" w:hAnsi="Times New Roman" w:cs="Times New Roman"/>
          <w:sz w:val="24"/>
          <w:szCs w:val="24"/>
          <w:shd w:val="clear" w:color="auto" w:fill="EEECE1" w:themeFill="background2"/>
        </w:rPr>
        <w:t>:</w:t>
      </w:r>
      <w:r>
        <w:rPr>
          <w:rFonts w:ascii="Times New Roman" w:hAnsi="Times New Roman" w:cs="Times New Roman"/>
          <w:sz w:val="24"/>
          <w:szCs w:val="24"/>
        </w:rPr>
        <w:t xml:space="preserve">  Require a probate attorney to present </w:t>
      </w:r>
      <w:r w:rsidR="005C3446">
        <w:rPr>
          <w:rFonts w:ascii="Times New Roman" w:hAnsi="Times New Roman" w:cs="Times New Roman"/>
          <w:sz w:val="24"/>
          <w:szCs w:val="24"/>
        </w:rPr>
        <w:t xml:space="preserve">to a probate judge or decision maker </w:t>
      </w:r>
      <w:r>
        <w:rPr>
          <w:rFonts w:ascii="Times New Roman" w:hAnsi="Times New Roman" w:cs="Times New Roman"/>
          <w:sz w:val="24"/>
          <w:szCs w:val="24"/>
        </w:rPr>
        <w:t>a certified list signed by ALL co-owners that they have received notice of the hearing or ask for a continuance of the hearing until all co-owners are notified.</w:t>
      </w:r>
    </w:p>
    <w:p w:rsidR="00EB51B7" w:rsidRDefault="002366A9" w:rsidP="008F13D3">
      <w:pPr>
        <w:rPr>
          <w:rFonts w:ascii="Times New Roman" w:hAnsi="Times New Roman" w:cs="Times New Roman"/>
          <w:sz w:val="24"/>
          <w:szCs w:val="24"/>
        </w:rPr>
      </w:pPr>
      <w:r>
        <w:rPr>
          <w:rFonts w:ascii="Times New Roman" w:hAnsi="Times New Roman" w:cs="Times New Roman"/>
          <w:sz w:val="24"/>
          <w:szCs w:val="24"/>
        </w:rPr>
        <w:lastRenderedPageBreak/>
        <w:tab/>
      </w:r>
      <w:r w:rsidRPr="000D57E3">
        <w:rPr>
          <w:rFonts w:ascii="Times New Roman" w:hAnsi="Times New Roman" w:cs="Times New Roman"/>
          <w:b/>
          <w:sz w:val="24"/>
          <w:szCs w:val="24"/>
          <w:shd w:val="clear" w:color="auto" w:fill="C2D69B" w:themeFill="accent3" w:themeFillTint="99"/>
        </w:rPr>
        <w:t xml:space="preserve">4.  </w:t>
      </w:r>
      <w:r w:rsidRPr="000D57E3">
        <w:rPr>
          <w:rFonts w:ascii="Times New Roman" w:hAnsi="Times New Roman" w:cs="Times New Roman"/>
          <w:b/>
          <w:sz w:val="24"/>
          <w:szCs w:val="24"/>
          <w:u w:val="single"/>
          <w:shd w:val="clear" w:color="auto" w:fill="C2D69B" w:themeFill="accent3" w:themeFillTint="99"/>
        </w:rPr>
        <w:t>Will Writing.</w:t>
      </w:r>
      <w:r w:rsidR="00C07FA8">
        <w:rPr>
          <w:rFonts w:ascii="Times New Roman" w:hAnsi="Times New Roman" w:cs="Times New Roman"/>
          <w:sz w:val="24"/>
          <w:szCs w:val="24"/>
        </w:rPr>
        <w:t xml:space="preserve"> </w:t>
      </w:r>
      <w:r w:rsidR="007317DF">
        <w:rPr>
          <w:rFonts w:ascii="Times New Roman" w:hAnsi="Times New Roman" w:cs="Times New Roman"/>
          <w:sz w:val="24"/>
          <w:szCs w:val="24"/>
        </w:rPr>
        <w:t xml:space="preserve">ILWG has conducted </w:t>
      </w:r>
      <w:r w:rsidR="00EA31FD">
        <w:rPr>
          <w:rFonts w:ascii="Times New Roman" w:hAnsi="Times New Roman" w:cs="Times New Roman"/>
          <w:sz w:val="24"/>
          <w:szCs w:val="24"/>
        </w:rPr>
        <w:t xml:space="preserve">more than </w:t>
      </w:r>
      <w:r w:rsidR="00FA1FAF">
        <w:rPr>
          <w:rFonts w:ascii="Times New Roman" w:hAnsi="Times New Roman" w:cs="Times New Roman"/>
          <w:sz w:val="24"/>
          <w:szCs w:val="24"/>
        </w:rPr>
        <w:t>si</w:t>
      </w:r>
      <w:r w:rsidR="007317DF">
        <w:rPr>
          <w:rFonts w:ascii="Times New Roman" w:hAnsi="Times New Roman" w:cs="Times New Roman"/>
          <w:sz w:val="24"/>
          <w:szCs w:val="24"/>
        </w:rPr>
        <w:t>x</w:t>
      </w:r>
      <w:r w:rsidR="005676C8">
        <w:rPr>
          <w:rFonts w:ascii="Times New Roman" w:hAnsi="Times New Roman" w:cs="Times New Roman"/>
          <w:sz w:val="24"/>
          <w:szCs w:val="24"/>
        </w:rPr>
        <w:t xml:space="preserve"> symposia, numerous roundtable discussions, and</w:t>
      </w:r>
      <w:r w:rsidR="006931B6">
        <w:rPr>
          <w:rFonts w:ascii="Times New Roman" w:hAnsi="Times New Roman" w:cs="Times New Roman"/>
          <w:sz w:val="24"/>
          <w:szCs w:val="24"/>
        </w:rPr>
        <w:t xml:space="preserve"> various workshops</w:t>
      </w:r>
      <w:r w:rsidR="00341C50">
        <w:rPr>
          <w:rFonts w:ascii="Times New Roman" w:hAnsi="Times New Roman" w:cs="Times New Roman"/>
          <w:sz w:val="24"/>
          <w:szCs w:val="24"/>
        </w:rPr>
        <w:t xml:space="preserve">. </w:t>
      </w:r>
      <w:r w:rsidR="00D4010E">
        <w:rPr>
          <w:rFonts w:ascii="Times New Roman" w:hAnsi="Times New Roman" w:cs="Times New Roman"/>
          <w:sz w:val="24"/>
          <w:szCs w:val="24"/>
        </w:rPr>
        <w:t>In a</w:t>
      </w:r>
      <w:r w:rsidR="002B02A1">
        <w:rPr>
          <w:rFonts w:ascii="Times New Roman" w:hAnsi="Times New Roman" w:cs="Times New Roman"/>
          <w:sz w:val="24"/>
          <w:szCs w:val="24"/>
        </w:rPr>
        <w:t>ddition</w:t>
      </w:r>
      <w:r w:rsidR="00FA1FAF">
        <w:rPr>
          <w:rFonts w:ascii="Times New Roman" w:hAnsi="Times New Roman" w:cs="Times New Roman"/>
          <w:sz w:val="24"/>
          <w:szCs w:val="24"/>
        </w:rPr>
        <w:t xml:space="preserve"> to</w:t>
      </w:r>
      <w:r w:rsidR="00D4010E">
        <w:rPr>
          <w:rFonts w:ascii="Times New Roman" w:hAnsi="Times New Roman" w:cs="Times New Roman"/>
          <w:sz w:val="24"/>
          <w:szCs w:val="24"/>
        </w:rPr>
        <w:t xml:space="preserve"> these events, ILWG relies on</w:t>
      </w:r>
      <w:r w:rsidR="002B02A1">
        <w:rPr>
          <w:rFonts w:ascii="Times New Roman" w:hAnsi="Times New Roman" w:cs="Times New Roman"/>
          <w:sz w:val="24"/>
          <w:szCs w:val="24"/>
        </w:rPr>
        <w:t xml:space="preserve"> professional expertise and experience covering more than thirty years</w:t>
      </w:r>
      <w:r w:rsidR="00FA1FAF">
        <w:rPr>
          <w:rFonts w:ascii="Times New Roman" w:hAnsi="Times New Roman" w:cs="Times New Roman"/>
          <w:sz w:val="24"/>
          <w:szCs w:val="24"/>
        </w:rPr>
        <w:t xml:space="preserve"> </w:t>
      </w:r>
      <w:r w:rsidR="00D4010E">
        <w:rPr>
          <w:rFonts w:ascii="Times New Roman" w:hAnsi="Times New Roman" w:cs="Times New Roman"/>
          <w:sz w:val="24"/>
          <w:szCs w:val="24"/>
        </w:rPr>
        <w:t xml:space="preserve">and concludes that </w:t>
      </w:r>
      <w:r w:rsidR="002B02A1">
        <w:rPr>
          <w:rFonts w:ascii="Times New Roman" w:hAnsi="Times New Roman" w:cs="Times New Roman"/>
          <w:sz w:val="24"/>
          <w:szCs w:val="24"/>
        </w:rPr>
        <w:t>t</w:t>
      </w:r>
      <w:r w:rsidR="00341C50">
        <w:rPr>
          <w:rFonts w:ascii="Times New Roman" w:hAnsi="Times New Roman" w:cs="Times New Roman"/>
          <w:sz w:val="24"/>
          <w:szCs w:val="24"/>
        </w:rPr>
        <w:t>he anecdotal evidence in those forums</w:t>
      </w:r>
      <w:r w:rsidR="005676C8">
        <w:rPr>
          <w:rFonts w:ascii="Times New Roman" w:hAnsi="Times New Roman" w:cs="Times New Roman"/>
          <w:sz w:val="24"/>
          <w:szCs w:val="24"/>
        </w:rPr>
        <w:t xml:space="preserve"> </w:t>
      </w:r>
      <w:r w:rsidR="00341C50">
        <w:rPr>
          <w:rFonts w:ascii="Times New Roman" w:hAnsi="Times New Roman" w:cs="Times New Roman"/>
          <w:sz w:val="24"/>
          <w:szCs w:val="24"/>
        </w:rPr>
        <w:t xml:space="preserve">show </w:t>
      </w:r>
      <w:r w:rsidR="00C07FA8">
        <w:rPr>
          <w:rFonts w:ascii="Times New Roman" w:hAnsi="Times New Roman" w:cs="Times New Roman"/>
          <w:sz w:val="24"/>
          <w:szCs w:val="24"/>
        </w:rPr>
        <w:t xml:space="preserve"> </w:t>
      </w:r>
      <w:r w:rsidR="00C07FA8" w:rsidRPr="00341C50">
        <w:rPr>
          <w:rFonts w:ascii="Times New Roman" w:hAnsi="Times New Roman" w:cs="Times New Roman"/>
          <w:b/>
          <w:sz w:val="24"/>
          <w:szCs w:val="24"/>
        </w:rPr>
        <w:t>99% of trust or restricted allotments are</w:t>
      </w:r>
      <w:r w:rsidR="00341C50" w:rsidRPr="00341C50">
        <w:rPr>
          <w:rFonts w:ascii="Times New Roman" w:hAnsi="Times New Roman" w:cs="Times New Roman"/>
          <w:b/>
          <w:sz w:val="24"/>
          <w:szCs w:val="24"/>
        </w:rPr>
        <w:t xml:space="preserve"> still</w:t>
      </w:r>
      <w:r w:rsidR="00C07FA8" w:rsidRPr="00341C50">
        <w:rPr>
          <w:rFonts w:ascii="Times New Roman" w:hAnsi="Times New Roman" w:cs="Times New Roman"/>
          <w:b/>
          <w:sz w:val="24"/>
          <w:szCs w:val="24"/>
        </w:rPr>
        <w:t xml:space="preserve"> probated </w:t>
      </w:r>
      <w:r w:rsidR="00CD5241" w:rsidRPr="00341C50">
        <w:rPr>
          <w:rFonts w:ascii="Times New Roman" w:hAnsi="Times New Roman" w:cs="Times New Roman"/>
          <w:b/>
          <w:sz w:val="24"/>
          <w:szCs w:val="24"/>
        </w:rPr>
        <w:t>without a will</w:t>
      </w:r>
      <w:r w:rsidR="00CD5241">
        <w:rPr>
          <w:rFonts w:ascii="Times New Roman" w:hAnsi="Times New Roman" w:cs="Times New Roman"/>
          <w:sz w:val="24"/>
          <w:szCs w:val="24"/>
        </w:rPr>
        <w:t xml:space="preserve">.  </w:t>
      </w:r>
      <w:r w:rsidR="00CF1737">
        <w:rPr>
          <w:rFonts w:ascii="Times New Roman" w:hAnsi="Times New Roman" w:cs="Times New Roman"/>
          <w:sz w:val="24"/>
          <w:szCs w:val="24"/>
        </w:rPr>
        <w:t>Yet the most har</w:t>
      </w:r>
      <w:r w:rsidR="00CB0B26">
        <w:rPr>
          <w:rFonts w:ascii="Times New Roman" w:hAnsi="Times New Roman" w:cs="Times New Roman"/>
          <w:sz w:val="24"/>
          <w:szCs w:val="24"/>
        </w:rPr>
        <w:t>mful</w:t>
      </w:r>
      <w:r w:rsidR="00EB51B7">
        <w:rPr>
          <w:rFonts w:ascii="Times New Roman" w:hAnsi="Times New Roman" w:cs="Times New Roman"/>
          <w:sz w:val="24"/>
          <w:szCs w:val="24"/>
        </w:rPr>
        <w:t xml:space="preserve"> and unwanted</w:t>
      </w:r>
      <w:r w:rsidR="00CB0B26">
        <w:rPr>
          <w:rFonts w:ascii="Times New Roman" w:hAnsi="Times New Roman" w:cs="Times New Roman"/>
          <w:sz w:val="24"/>
          <w:szCs w:val="24"/>
        </w:rPr>
        <w:t xml:space="preserve"> effects of AIPRA will </w:t>
      </w:r>
      <w:r w:rsidR="00341C50">
        <w:rPr>
          <w:rFonts w:ascii="Times New Roman" w:hAnsi="Times New Roman" w:cs="Times New Roman"/>
          <w:sz w:val="24"/>
          <w:szCs w:val="24"/>
        </w:rPr>
        <w:t xml:space="preserve">apply to </w:t>
      </w:r>
      <w:r w:rsidR="00EB51B7">
        <w:rPr>
          <w:rFonts w:ascii="Times New Roman" w:hAnsi="Times New Roman" w:cs="Times New Roman"/>
          <w:sz w:val="24"/>
          <w:szCs w:val="24"/>
        </w:rPr>
        <w:t>Indian landowners and their descendents through an intestate probate</w:t>
      </w:r>
      <w:r w:rsidR="008B68C7">
        <w:rPr>
          <w:rFonts w:ascii="Times New Roman" w:hAnsi="Times New Roman" w:cs="Times New Roman"/>
          <w:sz w:val="24"/>
          <w:szCs w:val="24"/>
        </w:rPr>
        <w:t xml:space="preserve"> if no will is created</w:t>
      </w:r>
      <w:r w:rsidR="00CF1737">
        <w:rPr>
          <w:rFonts w:ascii="Times New Roman" w:hAnsi="Times New Roman" w:cs="Times New Roman"/>
          <w:sz w:val="24"/>
          <w:szCs w:val="24"/>
        </w:rPr>
        <w:t xml:space="preserve">.  For example, after a divorce, a young second spouse will retain a life estate and </w:t>
      </w:r>
      <w:r w:rsidR="00CE67C9">
        <w:rPr>
          <w:rFonts w:ascii="Times New Roman" w:hAnsi="Times New Roman" w:cs="Times New Roman"/>
          <w:sz w:val="24"/>
          <w:szCs w:val="24"/>
        </w:rPr>
        <w:t xml:space="preserve">all revenue from </w:t>
      </w:r>
      <w:r w:rsidR="00F20332">
        <w:rPr>
          <w:rFonts w:ascii="Times New Roman" w:hAnsi="Times New Roman" w:cs="Times New Roman"/>
          <w:sz w:val="24"/>
          <w:szCs w:val="24"/>
        </w:rPr>
        <w:t xml:space="preserve">the </w:t>
      </w:r>
      <w:r w:rsidR="00CE67C9">
        <w:rPr>
          <w:rFonts w:ascii="Times New Roman" w:hAnsi="Times New Roman" w:cs="Times New Roman"/>
          <w:sz w:val="24"/>
          <w:szCs w:val="24"/>
        </w:rPr>
        <w:t xml:space="preserve">trust allotment </w:t>
      </w:r>
      <w:r w:rsidR="00CF1737">
        <w:rPr>
          <w:rFonts w:ascii="Times New Roman" w:hAnsi="Times New Roman" w:cs="Times New Roman"/>
          <w:sz w:val="24"/>
          <w:szCs w:val="24"/>
        </w:rPr>
        <w:t>"without</w:t>
      </w:r>
      <w:r w:rsidR="007317DF">
        <w:rPr>
          <w:rFonts w:ascii="Times New Roman" w:hAnsi="Times New Roman" w:cs="Times New Roman"/>
          <w:sz w:val="24"/>
          <w:szCs w:val="24"/>
        </w:rPr>
        <w:t xml:space="preserve"> regard to</w:t>
      </w:r>
      <w:r w:rsidR="000F08CE">
        <w:rPr>
          <w:rFonts w:ascii="Times New Roman" w:hAnsi="Times New Roman" w:cs="Times New Roman"/>
          <w:sz w:val="24"/>
          <w:szCs w:val="24"/>
        </w:rPr>
        <w:t xml:space="preserve"> waste"</w:t>
      </w:r>
      <w:r w:rsidR="00F20332">
        <w:rPr>
          <w:rFonts w:ascii="Times New Roman" w:hAnsi="Times New Roman" w:cs="Times New Roman"/>
          <w:sz w:val="24"/>
          <w:szCs w:val="24"/>
        </w:rPr>
        <w:t>. She may</w:t>
      </w:r>
      <w:r w:rsidR="00CF1737">
        <w:rPr>
          <w:rFonts w:ascii="Times New Roman" w:hAnsi="Times New Roman" w:cs="Times New Roman"/>
          <w:sz w:val="24"/>
          <w:szCs w:val="24"/>
        </w:rPr>
        <w:t xml:space="preserve"> outlive the children from the first marriage</w:t>
      </w:r>
      <w:r w:rsidR="008B68C7">
        <w:rPr>
          <w:rFonts w:ascii="Times New Roman" w:hAnsi="Times New Roman" w:cs="Times New Roman"/>
          <w:sz w:val="24"/>
          <w:szCs w:val="24"/>
        </w:rPr>
        <w:t xml:space="preserve"> and in an intestate probate</w:t>
      </w:r>
      <w:r w:rsidR="000F08CE">
        <w:rPr>
          <w:rFonts w:ascii="Times New Roman" w:hAnsi="Times New Roman" w:cs="Times New Roman"/>
          <w:sz w:val="24"/>
          <w:szCs w:val="24"/>
        </w:rPr>
        <w:t>,</w:t>
      </w:r>
      <w:r w:rsidR="008B68C7">
        <w:rPr>
          <w:rFonts w:ascii="Times New Roman" w:hAnsi="Times New Roman" w:cs="Times New Roman"/>
          <w:sz w:val="24"/>
          <w:szCs w:val="24"/>
        </w:rPr>
        <w:t xml:space="preserve"> with no will, the children are</w:t>
      </w:r>
      <w:r w:rsidR="00CF1737">
        <w:rPr>
          <w:rFonts w:ascii="Times New Roman" w:hAnsi="Times New Roman" w:cs="Times New Roman"/>
          <w:sz w:val="24"/>
          <w:szCs w:val="24"/>
        </w:rPr>
        <w:t xml:space="preserve"> exclud</w:t>
      </w:r>
      <w:r w:rsidR="008B68C7">
        <w:rPr>
          <w:rFonts w:ascii="Times New Roman" w:hAnsi="Times New Roman" w:cs="Times New Roman"/>
          <w:sz w:val="24"/>
          <w:szCs w:val="24"/>
        </w:rPr>
        <w:t xml:space="preserve">ed </w:t>
      </w:r>
      <w:r w:rsidR="00CF1737">
        <w:rPr>
          <w:rFonts w:ascii="Times New Roman" w:hAnsi="Times New Roman" w:cs="Times New Roman"/>
          <w:sz w:val="24"/>
          <w:szCs w:val="24"/>
        </w:rPr>
        <w:t>from all revenue derived from the land.</w:t>
      </w:r>
      <w:r w:rsidR="008B68C7">
        <w:rPr>
          <w:rFonts w:ascii="Times New Roman" w:hAnsi="Times New Roman" w:cs="Times New Roman"/>
          <w:sz w:val="24"/>
          <w:szCs w:val="24"/>
        </w:rPr>
        <w:t xml:space="preserve"> The father may well have desired the opposite result but without a will, AIPRA</w:t>
      </w:r>
      <w:r w:rsidR="00CF1737">
        <w:rPr>
          <w:rFonts w:ascii="Times New Roman" w:hAnsi="Times New Roman" w:cs="Times New Roman"/>
          <w:sz w:val="24"/>
          <w:szCs w:val="24"/>
        </w:rPr>
        <w:t xml:space="preserve"> </w:t>
      </w:r>
      <w:r w:rsidR="008B68C7">
        <w:rPr>
          <w:rFonts w:ascii="Times New Roman" w:hAnsi="Times New Roman" w:cs="Times New Roman"/>
          <w:sz w:val="24"/>
          <w:szCs w:val="24"/>
        </w:rPr>
        <w:t>excludes the biological children.</w:t>
      </w:r>
      <w:r w:rsidR="00CF1737">
        <w:rPr>
          <w:rFonts w:ascii="Times New Roman" w:hAnsi="Times New Roman" w:cs="Times New Roman"/>
          <w:sz w:val="24"/>
          <w:szCs w:val="24"/>
        </w:rPr>
        <w:t xml:space="preserve"> </w:t>
      </w:r>
      <w:r w:rsidR="008B68C7">
        <w:rPr>
          <w:rFonts w:ascii="Times New Roman" w:hAnsi="Times New Roman" w:cs="Times New Roman"/>
          <w:sz w:val="24"/>
          <w:szCs w:val="24"/>
        </w:rPr>
        <w:t xml:space="preserve">  Without a will, t</w:t>
      </w:r>
      <w:r w:rsidR="00CF1737">
        <w:rPr>
          <w:rFonts w:ascii="Times New Roman" w:hAnsi="Times New Roman" w:cs="Times New Roman"/>
          <w:sz w:val="24"/>
          <w:szCs w:val="24"/>
        </w:rPr>
        <w:t>he "oldest heir" rule excludes</w:t>
      </w:r>
      <w:r w:rsidR="00CE67C9">
        <w:rPr>
          <w:rFonts w:ascii="Times New Roman" w:hAnsi="Times New Roman" w:cs="Times New Roman"/>
          <w:sz w:val="24"/>
          <w:szCs w:val="24"/>
        </w:rPr>
        <w:t xml:space="preserve"> other siblings and grandchildren. </w:t>
      </w:r>
    </w:p>
    <w:p w:rsidR="00F41407" w:rsidRDefault="00CE67C9" w:rsidP="008F13D3">
      <w:pPr>
        <w:rPr>
          <w:rFonts w:ascii="Times New Roman" w:hAnsi="Times New Roman" w:cs="Times New Roman"/>
          <w:sz w:val="24"/>
          <w:szCs w:val="24"/>
        </w:rPr>
      </w:pPr>
      <w:r>
        <w:rPr>
          <w:rFonts w:ascii="Times New Roman" w:hAnsi="Times New Roman" w:cs="Times New Roman"/>
          <w:sz w:val="24"/>
          <w:szCs w:val="24"/>
        </w:rPr>
        <w:t xml:space="preserve"> </w:t>
      </w:r>
      <w:r w:rsidR="008B68C7">
        <w:rPr>
          <w:rFonts w:ascii="Times New Roman" w:hAnsi="Times New Roman" w:cs="Times New Roman"/>
          <w:sz w:val="24"/>
          <w:szCs w:val="24"/>
        </w:rPr>
        <w:t>W</w:t>
      </w:r>
      <w:r w:rsidR="00F20332">
        <w:rPr>
          <w:rFonts w:ascii="Times New Roman" w:hAnsi="Times New Roman" w:cs="Times New Roman"/>
          <w:sz w:val="24"/>
          <w:szCs w:val="24"/>
        </w:rPr>
        <w:t>hen it comes to will writing</w:t>
      </w:r>
      <w:r w:rsidR="008B68C7">
        <w:rPr>
          <w:rFonts w:ascii="Times New Roman" w:hAnsi="Times New Roman" w:cs="Times New Roman"/>
          <w:sz w:val="24"/>
          <w:szCs w:val="24"/>
        </w:rPr>
        <w:t>, terms</w:t>
      </w:r>
      <w:r w:rsidR="00F20332">
        <w:rPr>
          <w:rFonts w:ascii="Times New Roman" w:hAnsi="Times New Roman" w:cs="Times New Roman"/>
          <w:sz w:val="24"/>
          <w:szCs w:val="24"/>
        </w:rPr>
        <w:t xml:space="preserve"> need to be understood such as </w:t>
      </w:r>
      <w:r w:rsidR="00F20332">
        <w:rPr>
          <w:rFonts w:ascii="Times New Roman" w:hAnsi="Times New Roman" w:cs="Times New Roman"/>
          <w:i/>
          <w:sz w:val="24"/>
          <w:szCs w:val="24"/>
        </w:rPr>
        <w:t>joint tenancy with right of survivorship</w:t>
      </w:r>
      <w:r w:rsidR="00F20332">
        <w:rPr>
          <w:rFonts w:ascii="Times New Roman" w:hAnsi="Times New Roman" w:cs="Times New Roman"/>
          <w:sz w:val="24"/>
          <w:szCs w:val="24"/>
        </w:rPr>
        <w:t xml:space="preserve"> </w:t>
      </w:r>
      <w:r w:rsidR="006C64E3">
        <w:rPr>
          <w:rFonts w:ascii="Times New Roman" w:hAnsi="Times New Roman" w:cs="Times New Roman"/>
          <w:sz w:val="24"/>
          <w:szCs w:val="24"/>
        </w:rPr>
        <w:t xml:space="preserve">.  </w:t>
      </w:r>
      <w:r w:rsidR="00EB51B7">
        <w:rPr>
          <w:rFonts w:ascii="Times New Roman" w:hAnsi="Times New Roman" w:cs="Times New Roman"/>
          <w:sz w:val="24"/>
          <w:szCs w:val="24"/>
        </w:rPr>
        <w:t xml:space="preserve">Writing a will and not knowing the result of a term </w:t>
      </w:r>
      <w:r w:rsidR="002A5075">
        <w:rPr>
          <w:rFonts w:ascii="Times New Roman" w:hAnsi="Times New Roman" w:cs="Times New Roman"/>
          <w:sz w:val="24"/>
          <w:szCs w:val="24"/>
        </w:rPr>
        <w:t>prescribed</w:t>
      </w:r>
      <w:r w:rsidR="000F08CE">
        <w:rPr>
          <w:rFonts w:ascii="Times New Roman" w:hAnsi="Times New Roman" w:cs="Times New Roman"/>
          <w:sz w:val="24"/>
          <w:szCs w:val="24"/>
        </w:rPr>
        <w:t xml:space="preserve"> </w:t>
      </w:r>
      <w:r w:rsidR="003D228A">
        <w:rPr>
          <w:rFonts w:ascii="Times New Roman" w:hAnsi="Times New Roman" w:cs="Times New Roman"/>
          <w:sz w:val="24"/>
          <w:szCs w:val="24"/>
        </w:rPr>
        <w:t>create</w:t>
      </w:r>
      <w:r w:rsidR="00DF7D18">
        <w:rPr>
          <w:rFonts w:ascii="Times New Roman" w:hAnsi="Times New Roman" w:cs="Times New Roman"/>
          <w:sz w:val="24"/>
          <w:szCs w:val="24"/>
        </w:rPr>
        <w:t>s family turmoil.</w:t>
      </w:r>
      <w:r w:rsidR="003D228A">
        <w:rPr>
          <w:rFonts w:ascii="Times New Roman" w:hAnsi="Times New Roman" w:cs="Times New Roman"/>
          <w:sz w:val="24"/>
          <w:szCs w:val="24"/>
        </w:rPr>
        <w:t xml:space="preserve"> </w:t>
      </w:r>
      <w:r w:rsidR="006C64E3">
        <w:rPr>
          <w:rFonts w:ascii="Times New Roman" w:hAnsi="Times New Roman" w:cs="Times New Roman"/>
          <w:sz w:val="24"/>
          <w:szCs w:val="24"/>
        </w:rPr>
        <w:t>If there are five brothers who hold a trust allotment under</w:t>
      </w:r>
      <w:r w:rsidR="00F41407">
        <w:rPr>
          <w:rFonts w:ascii="Times New Roman" w:hAnsi="Times New Roman" w:cs="Times New Roman"/>
          <w:sz w:val="24"/>
          <w:szCs w:val="24"/>
        </w:rPr>
        <w:t xml:space="preserve"> this term, all children of the deceased siblings are</w:t>
      </w:r>
      <w:r w:rsidR="00DF7D18">
        <w:rPr>
          <w:rFonts w:ascii="Times New Roman" w:hAnsi="Times New Roman" w:cs="Times New Roman"/>
          <w:sz w:val="24"/>
          <w:szCs w:val="24"/>
        </w:rPr>
        <w:t xml:space="preserve"> excluded</w:t>
      </w:r>
      <w:r w:rsidR="00F41407">
        <w:rPr>
          <w:rFonts w:ascii="Times New Roman" w:hAnsi="Times New Roman" w:cs="Times New Roman"/>
          <w:sz w:val="24"/>
          <w:szCs w:val="24"/>
        </w:rPr>
        <w:t xml:space="preserve"> except for the last surviving brother and only his children inherit.  Few Indians understand this, 99% do not write wills and the Federal law, AIPRA, may well go against their cultural beliefs and family ties.  </w:t>
      </w:r>
    </w:p>
    <w:p w:rsidR="002A5075" w:rsidRDefault="002A5075" w:rsidP="008F13D3">
      <w:pPr>
        <w:rPr>
          <w:rFonts w:ascii="Times New Roman" w:hAnsi="Times New Roman" w:cs="Times New Roman"/>
          <w:sz w:val="24"/>
          <w:szCs w:val="24"/>
        </w:rPr>
      </w:pPr>
      <w:r>
        <w:rPr>
          <w:rFonts w:ascii="Times New Roman" w:hAnsi="Times New Roman" w:cs="Times New Roman"/>
          <w:sz w:val="24"/>
          <w:szCs w:val="24"/>
        </w:rPr>
        <w:t>Indians need a vault to hold their wills.  To deposit the will, a log or register must be used.  The BIA need not be held liable if individuals do not follow the procedure to check in a will for safekeeping but Indians need a safe place to store their document.</w:t>
      </w:r>
    </w:p>
    <w:p w:rsidR="00CD5241" w:rsidRDefault="00F41407" w:rsidP="008F13D3">
      <w:pPr>
        <w:rPr>
          <w:rFonts w:ascii="Times New Roman" w:hAnsi="Times New Roman" w:cs="Times New Roman"/>
          <w:sz w:val="24"/>
          <w:szCs w:val="24"/>
        </w:rPr>
      </w:pPr>
      <w:r w:rsidRPr="000D57E3">
        <w:rPr>
          <w:rFonts w:ascii="Times New Roman" w:hAnsi="Times New Roman" w:cs="Times New Roman"/>
          <w:b/>
          <w:sz w:val="24"/>
          <w:szCs w:val="24"/>
          <w:shd w:val="clear" w:color="auto" w:fill="C2D69B" w:themeFill="accent3" w:themeFillTint="99"/>
        </w:rPr>
        <w:t>Re</w:t>
      </w:r>
      <w:r w:rsidR="00CD5241" w:rsidRPr="000D57E3">
        <w:rPr>
          <w:rFonts w:ascii="Times New Roman" w:hAnsi="Times New Roman" w:cs="Times New Roman"/>
          <w:b/>
          <w:sz w:val="24"/>
          <w:szCs w:val="24"/>
          <w:shd w:val="clear" w:color="auto" w:fill="C2D69B" w:themeFill="accent3" w:themeFillTint="99"/>
        </w:rPr>
        <w:t>commendation:</w:t>
      </w:r>
      <w:r w:rsidR="00CD5241">
        <w:rPr>
          <w:rFonts w:ascii="Times New Roman" w:hAnsi="Times New Roman" w:cs="Times New Roman"/>
          <w:b/>
          <w:sz w:val="24"/>
          <w:szCs w:val="24"/>
        </w:rPr>
        <w:t xml:space="preserve">  </w:t>
      </w:r>
      <w:r w:rsidR="00CB0B26">
        <w:rPr>
          <w:rFonts w:ascii="Times New Roman" w:hAnsi="Times New Roman" w:cs="Times New Roman"/>
          <w:sz w:val="24"/>
          <w:szCs w:val="24"/>
        </w:rPr>
        <w:t>The Bureau of Indian Affairs should immediately conduct training and outreach to all landowners</w:t>
      </w:r>
      <w:r w:rsidR="007317DF">
        <w:rPr>
          <w:rFonts w:ascii="Times New Roman" w:hAnsi="Times New Roman" w:cs="Times New Roman"/>
          <w:sz w:val="24"/>
          <w:szCs w:val="24"/>
        </w:rPr>
        <w:t>, NOT TRIBES</w:t>
      </w:r>
      <w:r w:rsidR="00584B87">
        <w:rPr>
          <w:rFonts w:ascii="Times New Roman" w:hAnsi="Times New Roman" w:cs="Times New Roman"/>
          <w:sz w:val="24"/>
          <w:szCs w:val="24"/>
        </w:rPr>
        <w:t>, either through int</w:t>
      </w:r>
      <w:r w:rsidR="00DF7D18">
        <w:rPr>
          <w:rFonts w:ascii="Times New Roman" w:hAnsi="Times New Roman" w:cs="Times New Roman"/>
          <w:sz w:val="24"/>
          <w:szCs w:val="24"/>
        </w:rPr>
        <w:t>ernal staff or contractual qualified trainers.  In general</w:t>
      </w:r>
      <w:r w:rsidR="007317DF">
        <w:rPr>
          <w:rFonts w:ascii="Times New Roman" w:hAnsi="Times New Roman" w:cs="Times New Roman"/>
          <w:sz w:val="24"/>
          <w:szCs w:val="24"/>
        </w:rPr>
        <w:t>, Tribes do not conduct workshops or</w:t>
      </w:r>
      <w:r w:rsidR="005676C8">
        <w:rPr>
          <w:rFonts w:ascii="Times New Roman" w:hAnsi="Times New Roman" w:cs="Times New Roman"/>
          <w:sz w:val="24"/>
          <w:szCs w:val="24"/>
        </w:rPr>
        <w:t xml:space="preserve"> give</w:t>
      </w:r>
      <w:r w:rsidR="007317DF">
        <w:rPr>
          <w:rFonts w:ascii="Times New Roman" w:hAnsi="Times New Roman" w:cs="Times New Roman"/>
          <w:sz w:val="24"/>
          <w:szCs w:val="24"/>
        </w:rPr>
        <w:t xml:space="preserve"> assistance to grassroots, landowners with interest</w:t>
      </w:r>
      <w:r w:rsidR="008B68C7">
        <w:rPr>
          <w:rFonts w:ascii="Times New Roman" w:hAnsi="Times New Roman" w:cs="Times New Roman"/>
          <w:sz w:val="24"/>
          <w:szCs w:val="24"/>
        </w:rPr>
        <w:t>s</w:t>
      </w:r>
      <w:r w:rsidR="007317DF">
        <w:rPr>
          <w:rFonts w:ascii="Times New Roman" w:hAnsi="Times New Roman" w:cs="Times New Roman"/>
          <w:sz w:val="24"/>
          <w:szCs w:val="24"/>
        </w:rPr>
        <w:t xml:space="preserve"> in trust or restricted</w:t>
      </w:r>
      <w:r w:rsidR="00DF7D18">
        <w:rPr>
          <w:rFonts w:ascii="Times New Roman" w:hAnsi="Times New Roman" w:cs="Times New Roman"/>
          <w:sz w:val="24"/>
          <w:szCs w:val="24"/>
        </w:rPr>
        <w:t xml:space="preserve"> property</w:t>
      </w:r>
      <w:r w:rsidR="007317DF">
        <w:rPr>
          <w:rFonts w:ascii="Times New Roman" w:hAnsi="Times New Roman" w:cs="Times New Roman"/>
          <w:sz w:val="24"/>
          <w:szCs w:val="24"/>
        </w:rPr>
        <w:t xml:space="preserve"> derived from an allotment.   </w:t>
      </w:r>
    </w:p>
    <w:p w:rsidR="00504936" w:rsidRPr="00CB0B26" w:rsidRDefault="00504936" w:rsidP="008F13D3">
      <w:pPr>
        <w:rPr>
          <w:rFonts w:ascii="Times New Roman" w:hAnsi="Times New Roman" w:cs="Times New Roman"/>
          <w:sz w:val="24"/>
          <w:szCs w:val="24"/>
        </w:rPr>
      </w:pPr>
      <w:r>
        <w:rPr>
          <w:rFonts w:ascii="Times New Roman" w:hAnsi="Times New Roman" w:cs="Times New Roman"/>
          <w:sz w:val="24"/>
          <w:szCs w:val="24"/>
        </w:rPr>
        <w:t xml:space="preserve">BIA needs to provide storage for wills. </w:t>
      </w:r>
    </w:p>
    <w:p w:rsidR="005676C8" w:rsidRPr="00B60192" w:rsidRDefault="00F24BAB" w:rsidP="008F13D3">
      <w:pPr>
        <w:rPr>
          <w:rFonts w:ascii="Times New Roman" w:hAnsi="Times New Roman" w:cs="Times New Roman"/>
          <w:sz w:val="24"/>
          <w:szCs w:val="24"/>
        </w:rPr>
      </w:pPr>
      <w:r>
        <w:rPr>
          <w:rFonts w:ascii="Times New Roman" w:hAnsi="Times New Roman" w:cs="Times New Roman"/>
          <w:sz w:val="24"/>
          <w:szCs w:val="24"/>
        </w:rPr>
        <w:tab/>
      </w:r>
      <w:r w:rsidRPr="000D57E3">
        <w:rPr>
          <w:rFonts w:ascii="Times New Roman" w:hAnsi="Times New Roman" w:cs="Times New Roman"/>
          <w:b/>
          <w:sz w:val="24"/>
          <w:szCs w:val="24"/>
          <w:shd w:val="clear" w:color="auto" w:fill="FBD4B4" w:themeFill="accent6" w:themeFillTint="66"/>
        </w:rPr>
        <w:t xml:space="preserve">5.  </w:t>
      </w:r>
      <w:r w:rsidRPr="000D57E3">
        <w:rPr>
          <w:rFonts w:ascii="Times New Roman" w:hAnsi="Times New Roman" w:cs="Times New Roman"/>
          <w:b/>
          <w:sz w:val="24"/>
          <w:szCs w:val="24"/>
          <w:u w:val="single"/>
          <w:shd w:val="clear" w:color="auto" w:fill="FBD4B4" w:themeFill="accent6" w:themeFillTint="66"/>
        </w:rPr>
        <w:t>Terminology.</w:t>
      </w:r>
      <w:r w:rsidRPr="000D57E3">
        <w:rPr>
          <w:rFonts w:ascii="Times New Roman" w:hAnsi="Times New Roman" w:cs="Times New Roman"/>
          <w:sz w:val="24"/>
          <w:szCs w:val="24"/>
          <w:shd w:val="clear" w:color="auto" w:fill="FBD4B4" w:themeFill="accent6" w:themeFillTint="66"/>
        </w:rPr>
        <w:t xml:space="preserve">  </w:t>
      </w:r>
      <w:r>
        <w:rPr>
          <w:rFonts w:ascii="Times New Roman" w:hAnsi="Times New Roman" w:cs="Times New Roman"/>
          <w:sz w:val="24"/>
          <w:szCs w:val="24"/>
        </w:rPr>
        <w:t xml:space="preserve">Probate has its own unique language.  Terms such as </w:t>
      </w:r>
      <w:r>
        <w:rPr>
          <w:rFonts w:ascii="Times New Roman" w:hAnsi="Times New Roman" w:cs="Times New Roman"/>
          <w:i/>
          <w:sz w:val="24"/>
          <w:szCs w:val="24"/>
        </w:rPr>
        <w:t>tenancy in common, joint tenancy with right of survivorship, permanent improvements,</w:t>
      </w:r>
      <w:r w:rsidR="00E81E2E">
        <w:rPr>
          <w:rFonts w:ascii="Times New Roman" w:hAnsi="Times New Roman" w:cs="Times New Roman"/>
          <w:i/>
          <w:sz w:val="24"/>
          <w:szCs w:val="24"/>
        </w:rPr>
        <w:t xml:space="preserve"> purchase at probate, </w:t>
      </w:r>
      <w:r w:rsidR="007317DF">
        <w:rPr>
          <w:rFonts w:ascii="Times New Roman" w:hAnsi="Times New Roman" w:cs="Times New Roman"/>
          <w:i/>
          <w:sz w:val="24"/>
          <w:szCs w:val="24"/>
        </w:rPr>
        <w:t xml:space="preserve">pretermitted children, </w:t>
      </w:r>
      <w:r w:rsidR="005676C8">
        <w:rPr>
          <w:rFonts w:ascii="Times New Roman" w:hAnsi="Times New Roman" w:cs="Times New Roman"/>
          <w:i/>
          <w:sz w:val="24"/>
          <w:szCs w:val="24"/>
        </w:rPr>
        <w:t>etc.</w:t>
      </w:r>
      <w:r w:rsidR="000F08CE">
        <w:rPr>
          <w:rFonts w:ascii="Times New Roman" w:hAnsi="Times New Roman" w:cs="Times New Roman"/>
          <w:sz w:val="24"/>
          <w:szCs w:val="24"/>
        </w:rPr>
        <w:t xml:space="preserve"> need to be defined for</w:t>
      </w:r>
      <w:r w:rsidR="006931B6">
        <w:rPr>
          <w:rFonts w:ascii="Times New Roman" w:hAnsi="Times New Roman" w:cs="Times New Roman"/>
          <w:sz w:val="24"/>
          <w:szCs w:val="24"/>
        </w:rPr>
        <w:t xml:space="preserve"> grassroots landowners of trust or restricted property if they are to be expected to write a will utilizing provisions under AIPRA.</w:t>
      </w:r>
      <w:r w:rsidR="005676C8">
        <w:rPr>
          <w:rFonts w:ascii="Times New Roman" w:hAnsi="Times New Roman" w:cs="Times New Roman"/>
          <w:i/>
          <w:sz w:val="24"/>
          <w:szCs w:val="24"/>
        </w:rPr>
        <w:t xml:space="preserve">  </w:t>
      </w:r>
      <w:r w:rsidR="00B60192">
        <w:rPr>
          <w:rFonts w:ascii="Times New Roman" w:hAnsi="Times New Roman" w:cs="Times New Roman"/>
          <w:sz w:val="24"/>
          <w:szCs w:val="24"/>
        </w:rPr>
        <w:t>In 2005,</w:t>
      </w:r>
      <w:r w:rsidR="00DF7D18">
        <w:rPr>
          <w:rFonts w:ascii="Times New Roman" w:hAnsi="Times New Roman" w:cs="Times New Roman"/>
          <w:sz w:val="24"/>
          <w:szCs w:val="24"/>
        </w:rPr>
        <w:t xml:space="preserve"> the will situation became so confusing,</w:t>
      </w:r>
      <w:r w:rsidR="00B60192">
        <w:rPr>
          <w:rFonts w:ascii="Times New Roman" w:hAnsi="Times New Roman" w:cs="Times New Roman"/>
          <w:sz w:val="24"/>
          <w:szCs w:val="24"/>
        </w:rPr>
        <w:t xml:space="preserve"> a staff attorney in the Department of the Interior, Office of the Solicitor, Portland, Oregon prepared a document to highlight AIPRA's provisions.  </w:t>
      </w:r>
      <w:r w:rsidR="003D228A">
        <w:rPr>
          <w:rFonts w:ascii="Times New Roman" w:hAnsi="Times New Roman" w:cs="Times New Roman"/>
          <w:sz w:val="24"/>
          <w:szCs w:val="24"/>
        </w:rPr>
        <w:t>There were</w:t>
      </w:r>
      <w:r w:rsidR="00CC08C5">
        <w:rPr>
          <w:rFonts w:ascii="Times New Roman" w:hAnsi="Times New Roman" w:cs="Times New Roman"/>
          <w:sz w:val="24"/>
          <w:szCs w:val="24"/>
        </w:rPr>
        <w:t xml:space="preserve"> definitions and commitments made for the Secretary of the Interior to give notice to heirs and track down missing heirs.  </w:t>
      </w:r>
    </w:p>
    <w:p w:rsidR="008D4545" w:rsidRDefault="005676C8" w:rsidP="008F13D3">
      <w:pPr>
        <w:rPr>
          <w:rFonts w:ascii="Times New Roman" w:hAnsi="Times New Roman" w:cs="Times New Roman"/>
          <w:sz w:val="24"/>
          <w:szCs w:val="24"/>
        </w:rPr>
      </w:pPr>
      <w:r w:rsidRPr="000D57E3">
        <w:rPr>
          <w:rFonts w:ascii="Times New Roman" w:hAnsi="Times New Roman" w:cs="Times New Roman"/>
          <w:b/>
          <w:sz w:val="24"/>
          <w:szCs w:val="24"/>
          <w:shd w:val="clear" w:color="auto" w:fill="FBD4B4" w:themeFill="accent6" w:themeFillTint="66"/>
        </w:rPr>
        <w:t>Recommendation:</w:t>
      </w:r>
      <w:r>
        <w:rPr>
          <w:rFonts w:ascii="Times New Roman" w:hAnsi="Times New Roman" w:cs="Times New Roman"/>
          <w:sz w:val="24"/>
          <w:szCs w:val="24"/>
        </w:rPr>
        <w:t xml:space="preserve">  Department of the Interior, Office of the Solicitor should develop and publish a handbook with definitions and mail to every landowner</w:t>
      </w:r>
      <w:r w:rsidR="00B60192">
        <w:rPr>
          <w:rFonts w:ascii="Times New Roman" w:hAnsi="Times New Roman" w:cs="Times New Roman"/>
          <w:sz w:val="24"/>
          <w:szCs w:val="24"/>
        </w:rPr>
        <w:t xml:space="preserve"> of trust or restricted property, </w:t>
      </w:r>
      <w:r w:rsidR="00B60192">
        <w:rPr>
          <w:rFonts w:ascii="Times New Roman" w:hAnsi="Times New Roman" w:cs="Times New Roman"/>
          <w:sz w:val="24"/>
          <w:szCs w:val="24"/>
        </w:rPr>
        <w:lastRenderedPageBreak/>
        <w:t xml:space="preserve">including the Five Civilized Tribes and Osage who may be owners of property on other reservations. </w:t>
      </w:r>
    </w:p>
    <w:p w:rsidR="00672AF4" w:rsidRPr="00F24BAB" w:rsidRDefault="00E81E2E" w:rsidP="008F13D3">
      <w:pPr>
        <w:rPr>
          <w:rFonts w:ascii="Times New Roman" w:hAnsi="Times New Roman" w:cs="Times New Roman"/>
          <w:sz w:val="24"/>
          <w:szCs w:val="24"/>
        </w:rPr>
      </w:pPr>
      <w:r>
        <w:rPr>
          <w:rFonts w:ascii="Times New Roman" w:hAnsi="Times New Roman" w:cs="Times New Roman"/>
          <w:i/>
          <w:sz w:val="24"/>
          <w:szCs w:val="24"/>
        </w:rPr>
        <w:t xml:space="preserve">  </w:t>
      </w:r>
      <w:r w:rsidR="00F24BAB">
        <w:rPr>
          <w:rFonts w:ascii="Times New Roman" w:hAnsi="Times New Roman" w:cs="Times New Roman"/>
          <w:sz w:val="24"/>
          <w:szCs w:val="24"/>
        </w:rPr>
        <w:t xml:space="preserve"> </w:t>
      </w:r>
    </w:p>
    <w:p w:rsidR="006312FB" w:rsidRPr="006312FB" w:rsidRDefault="0036785B" w:rsidP="008F13D3">
      <w:pPr>
        <w:tabs>
          <w:tab w:val="left" w:pos="7411"/>
        </w:tabs>
        <w:jc w:val="center"/>
        <w:rPr>
          <w:rFonts w:ascii="Times New Roman" w:hAnsi="Times New Roman" w:cs="Times New Roman"/>
          <w:b/>
          <w:sz w:val="24"/>
          <w:szCs w:val="24"/>
          <w:u w:val="single"/>
        </w:rPr>
      </w:pPr>
      <w:r w:rsidRPr="006312FB">
        <w:rPr>
          <w:rFonts w:ascii="Times New Roman" w:hAnsi="Times New Roman" w:cs="Times New Roman"/>
          <w:b/>
          <w:sz w:val="24"/>
          <w:szCs w:val="24"/>
          <w:u w:val="single"/>
        </w:rPr>
        <w:t>CONCLUSION</w:t>
      </w:r>
    </w:p>
    <w:p w:rsidR="007B5870" w:rsidRDefault="006312FB" w:rsidP="008F13D3">
      <w:pPr>
        <w:spacing w:line="240" w:lineRule="auto"/>
        <w:rPr>
          <w:rFonts w:ascii="Times New Roman" w:hAnsi="Times New Roman" w:cs="Times New Roman"/>
          <w:sz w:val="24"/>
          <w:szCs w:val="24"/>
        </w:rPr>
      </w:pPr>
      <w:r>
        <w:rPr>
          <w:rFonts w:ascii="Times New Roman" w:hAnsi="Times New Roman" w:cs="Times New Roman"/>
          <w:sz w:val="24"/>
          <w:szCs w:val="24"/>
        </w:rPr>
        <w:tab/>
      </w:r>
      <w:r w:rsidR="000D1E3F">
        <w:rPr>
          <w:rFonts w:ascii="Times New Roman" w:hAnsi="Times New Roman" w:cs="Times New Roman"/>
          <w:sz w:val="24"/>
          <w:szCs w:val="24"/>
        </w:rPr>
        <w:t>There are three</w:t>
      </w:r>
      <w:r w:rsidR="00504936">
        <w:rPr>
          <w:rFonts w:ascii="Times New Roman" w:hAnsi="Times New Roman" w:cs="Times New Roman"/>
          <w:sz w:val="24"/>
          <w:szCs w:val="24"/>
        </w:rPr>
        <w:t xml:space="preserve"> issues</w:t>
      </w:r>
      <w:r w:rsidR="00EB28A4">
        <w:rPr>
          <w:rFonts w:ascii="Times New Roman" w:hAnsi="Times New Roman" w:cs="Times New Roman"/>
          <w:sz w:val="24"/>
          <w:szCs w:val="24"/>
        </w:rPr>
        <w:t xml:space="preserve"> with which ILWG has serious concerns.  The amendment</w:t>
      </w:r>
      <w:r w:rsidR="007B5870">
        <w:rPr>
          <w:rFonts w:ascii="Times New Roman" w:hAnsi="Times New Roman" w:cs="Times New Roman"/>
          <w:sz w:val="24"/>
          <w:szCs w:val="24"/>
        </w:rPr>
        <w:t xml:space="preserve"> by Public Law 110-453 on permanent improvements</w:t>
      </w:r>
      <w:r>
        <w:rPr>
          <w:rFonts w:ascii="Times New Roman" w:hAnsi="Times New Roman" w:cs="Times New Roman"/>
          <w:sz w:val="24"/>
          <w:szCs w:val="24"/>
        </w:rPr>
        <w:t xml:space="preserve"> on trust or restricted land</w:t>
      </w:r>
      <w:r w:rsidR="007B5870">
        <w:rPr>
          <w:rFonts w:ascii="Times New Roman" w:hAnsi="Times New Roman" w:cs="Times New Roman"/>
          <w:sz w:val="24"/>
          <w:szCs w:val="24"/>
        </w:rPr>
        <w:t xml:space="preserve"> must be clarified or removed.  Geographic Information Systems (GIS) must be installed at all agencies for immediate use.  Tribal Probate Code development must be funded so specialists can be hired.  </w:t>
      </w:r>
    </w:p>
    <w:p w:rsidR="006312FB" w:rsidRDefault="00813D57" w:rsidP="008F13D3">
      <w:pPr>
        <w:spacing w:line="240" w:lineRule="auto"/>
        <w:rPr>
          <w:rFonts w:ascii="Times New Roman" w:hAnsi="Times New Roman" w:cs="Times New Roman"/>
          <w:sz w:val="24"/>
          <w:szCs w:val="24"/>
        </w:rPr>
      </w:pPr>
      <w:r>
        <w:rPr>
          <w:rFonts w:ascii="Times New Roman" w:hAnsi="Times New Roman" w:cs="Times New Roman"/>
          <w:sz w:val="24"/>
          <w:szCs w:val="24"/>
        </w:rPr>
        <w:tab/>
        <w:t>ILWG has a great deal of pride in making the above recommendations.  Our Board Members, staff, consultants and volunteers have either been personally involved in the issues or have conducted the proceedings or acquisition r</w:t>
      </w:r>
      <w:r w:rsidR="006312FB">
        <w:rPr>
          <w:rFonts w:ascii="Times New Roman" w:hAnsi="Times New Roman" w:cs="Times New Roman"/>
          <w:sz w:val="24"/>
          <w:szCs w:val="24"/>
        </w:rPr>
        <w:t xml:space="preserve">elying on the law.  We have a </w:t>
      </w:r>
      <w:r>
        <w:rPr>
          <w:rFonts w:ascii="Times New Roman" w:hAnsi="Times New Roman" w:cs="Times New Roman"/>
          <w:sz w:val="24"/>
          <w:szCs w:val="24"/>
        </w:rPr>
        <w:t>fee-to-trust and acquisitions</w:t>
      </w:r>
      <w:r w:rsidR="006312FB">
        <w:rPr>
          <w:rFonts w:ascii="Times New Roman" w:hAnsi="Times New Roman" w:cs="Times New Roman"/>
          <w:sz w:val="24"/>
          <w:szCs w:val="24"/>
        </w:rPr>
        <w:t xml:space="preserve"> professional on staff</w:t>
      </w:r>
      <w:r>
        <w:rPr>
          <w:rFonts w:ascii="Times New Roman" w:hAnsi="Times New Roman" w:cs="Times New Roman"/>
          <w:sz w:val="24"/>
          <w:szCs w:val="24"/>
        </w:rPr>
        <w:t>, an expert on oil and gas leasing, an IIM expert,</w:t>
      </w:r>
      <w:r w:rsidR="006312FB">
        <w:rPr>
          <w:rFonts w:ascii="Times New Roman" w:hAnsi="Times New Roman" w:cs="Times New Roman"/>
          <w:sz w:val="24"/>
          <w:szCs w:val="24"/>
        </w:rPr>
        <w:t xml:space="preserve"> a </w:t>
      </w:r>
      <w:r>
        <w:rPr>
          <w:rFonts w:ascii="Times New Roman" w:hAnsi="Times New Roman" w:cs="Times New Roman"/>
          <w:sz w:val="24"/>
          <w:szCs w:val="24"/>
        </w:rPr>
        <w:t>retired probate judge, and the</w:t>
      </w:r>
      <w:r w:rsidR="006312FB">
        <w:rPr>
          <w:rFonts w:ascii="Times New Roman" w:hAnsi="Times New Roman" w:cs="Times New Roman"/>
          <w:sz w:val="24"/>
          <w:szCs w:val="24"/>
        </w:rPr>
        <w:t xml:space="preserve"> "</w:t>
      </w:r>
      <w:r>
        <w:rPr>
          <w:rFonts w:ascii="Times New Roman" w:hAnsi="Times New Roman" w:cs="Times New Roman"/>
          <w:sz w:val="24"/>
          <w:szCs w:val="24"/>
        </w:rPr>
        <w:t>first ladies</w:t>
      </w:r>
      <w:r w:rsidR="006312FB">
        <w:rPr>
          <w:rFonts w:ascii="Times New Roman" w:hAnsi="Times New Roman" w:cs="Times New Roman"/>
          <w:sz w:val="24"/>
          <w:szCs w:val="24"/>
        </w:rPr>
        <w:t>"</w:t>
      </w:r>
      <w:r>
        <w:rPr>
          <w:rFonts w:ascii="Times New Roman" w:hAnsi="Times New Roman" w:cs="Times New Roman"/>
          <w:sz w:val="24"/>
          <w:szCs w:val="24"/>
        </w:rPr>
        <w:t xml:space="preserve"> of timber and agricu</w:t>
      </w:r>
      <w:r w:rsidR="006312FB">
        <w:rPr>
          <w:rFonts w:ascii="Times New Roman" w:hAnsi="Times New Roman" w:cs="Times New Roman"/>
          <w:sz w:val="24"/>
          <w:szCs w:val="24"/>
        </w:rPr>
        <w:t xml:space="preserve">lture.  ILWG's experience totals </w:t>
      </w:r>
      <w:r>
        <w:rPr>
          <w:rFonts w:ascii="Times New Roman" w:hAnsi="Times New Roman" w:cs="Times New Roman"/>
          <w:sz w:val="24"/>
          <w:szCs w:val="24"/>
        </w:rPr>
        <w:t xml:space="preserve">nearly 200 years of technical, personal, and professional experience.  ILWG is unique in </w:t>
      </w:r>
      <w:r w:rsidR="006312FB">
        <w:rPr>
          <w:rFonts w:ascii="Times New Roman" w:hAnsi="Times New Roman" w:cs="Times New Roman"/>
          <w:sz w:val="24"/>
          <w:szCs w:val="24"/>
        </w:rPr>
        <w:t>terms of depth of knowledge and understanding of Indian land issues.</w:t>
      </w:r>
    </w:p>
    <w:p w:rsidR="007B5870" w:rsidRPr="007F7E68" w:rsidRDefault="006312FB" w:rsidP="008F13D3">
      <w:pPr>
        <w:spacing w:line="240" w:lineRule="auto"/>
        <w:rPr>
          <w:rFonts w:ascii="Times New Roman" w:hAnsi="Times New Roman" w:cs="Times New Roman"/>
          <w:sz w:val="24"/>
          <w:szCs w:val="24"/>
        </w:rPr>
      </w:pPr>
      <w:r>
        <w:rPr>
          <w:rFonts w:ascii="Times New Roman" w:hAnsi="Times New Roman" w:cs="Times New Roman"/>
          <w:sz w:val="24"/>
          <w:szCs w:val="24"/>
        </w:rPr>
        <w:tab/>
        <w:t>We support the Committee's attention to the technical implementation of AIPRA. We appreciate the opportunity to testify, Mr. Chairman.  I w</w:t>
      </w:r>
      <w:r w:rsidR="000D57E3">
        <w:rPr>
          <w:rFonts w:ascii="Times New Roman" w:hAnsi="Times New Roman" w:cs="Times New Roman"/>
          <w:sz w:val="24"/>
          <w:szCs w:val="24"/>
        </w:rPr>
        <w:t>ill</w:t>
      </w:r>
      <w:r>
        <w:rPr>
          <w:rFonts w:ascii="Times New Roman" w:hAnsi="Times New Roman" w:cs="Times New Roman"/>
          <w:sz w:val="24"/>
          <w:szCs w:val="24"/>
        </w:rPr>
        <w:t xml:space="preserve"> be happy to answer any questions the Committee may have. </w:t>
      </w:r>
      <w:r w:rsidR="00813D57">
        <w:rPr>
          <w:rFonts w:ascii="Times New Roman" w:hAnsi="Times New Roman" w:cs="Times New Roman"/>
          <w:sz w:val="24"/>
          <w:szCs w:val="24"/>
        </w:rPr>
        <w:t xml:space="preserve"> </w:t>
      </w:r>
    </w:p>
    <w:p w:rsidR="004621D0" w:rsidRPr="007F7E68" w:rsidRDefault="004621D0" w:rsidP="008F13D3">
      <w:pPr>
        <w:spacing w:line="240" w:lineRule="auto"/>
        <w:rPr>
          <w:rFonts w:ascii="Times New Roman" w:hAnsi="Times New Roman" w:cs="Times New Roman"/>
          <w:sz w:val="24"/>
          <w:szCs w:val="24"/>
        </w:rPr>
      </w:pPr>
    </w:p>
    <w:p w:rsidR="004621D0" w:rsidRPr="00327F4D" w:rsidRDefault="004621D0" w:rsidP="008F13D3">
      <w:pPr>
        <w:spacing w:line="240" w:lineRule="auto"/>
        <w:rPr>
          <w:rFonts w:ascii="Times New Roman" w:hAnsi="Times New Roman" w:cs="Times New Roman"/>
          <w:sz w:val="24"/>
          <w:szCs w:val="24"/>
        </w:rPr>
      </w:pPr>
    </w:p>
    <w:p w:rsidR="000222FF" w:rsidRPr="000222FF" w:rsidRDefault="000222FF" w:rsidP="008F13D3">
      <w:pPr>
        <w:spacing w:line="240" w:lineRule="auto"/>
        <w:rPr>
          <w:sz w:val="24"/>
          <w:szCs w:val="24"/>
        </w:rPr>
      </w:pPr>
    </w:p>
    <w:sectPr w:rsidR="000222FF" w:rsidRPr="000222FF" w:rsidSect="00956F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AD8" w:rsidRDefault="006A0AD8" w:rsidP="00F41407">
      <w:pPr>
        <w:spacing w:after="0" w:line="240" w:lineRule="auto"/>
      </w:pPr>
      <w:r>
        <w:separator/>
      </w:r>
    </w:p>
  </w:endnote>
  <w:endnote w:type="continuationSeparator" w:id="0">
    <w:p w:rsidR="006A0AD8" w:rsidRDefault="006A0AD8" w:rsidP="00F41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748670"/>
      <w:docPartObj>
        <w:docPartGallery w:val="Page Numbers (Bottom of Page)"/>
        <w:docPartUnique/>
      </w:docPartObj>
    </w:sdtPr>
    <w:sdtContent>
      <w:p w:rsidR="00813D57" w:rsidRDefault="00813D57">
        <w:pPr>
          <w:pStyle w:val="Footer"/>
          <w:jc w:val="center"/>
        </w:pPr>
        <w:fldSimple w:instr=" PAGE   \* MERGEFORMAT ">
          <w:r w:rsidR="00025F0B">
            <w:rPr>
              <w:noProof/>
            </w:rPr>
            <w:t>4</w:t>
          </w:r>
        </w:fldSimple>
      </w:p>
    </w:sdtContent>
  </w:sdt>
  <w:p w:rsidR="00813D57" w:rsidRDefault="00813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AD8" w:rsidRDefault="006A0AD8" w:rsidP="00F41407">
      <w:pPr>
        <w:spacing w:after="0" w:line="240" w:lineRule="auto"/>
      </w:pPr>
      <w:r>
        <w:separator/>
      </w:r>
    </w:p>
  </w:footnote>
  <w:footnote w:type="continuationSeparator" w:id="0">
    <w:p w:rsidR="006A0AD8" w:rsidRDefault="006A0AD8" w:rsidP="00F414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57" w:rsidRPr="001D6BC7" w:rsidRDefault="00813D57">
    <w:pPr>
      <w:pStyle w:val="Header"/>
      <w:rPr>
        <w:rFonts w:ascii="Times New Roman" w:hAnsi="Times New Roman" w:cs="Times New Roman"/>
        <w:sz w:val="16"/>
        <w:szCs w:val="16"/>
      </w:rPr>
    </w:pPr>
    <w:r>
      <w:tab/>
    </w:r>
    <w:r>
      <w:tab/>
    </w:r>
    <w:r w:rsidRPr="001D6BC7">
      <w:rPr>
        <w:rFonts w:ascii="Times New Roman" w:hAnsi="Times New Roman" w:cs="Times New Roman"/>
        <w:sz w:val="16"/>
        <w:szCs w:val="16"/>
      </w:rPr>
      <w:t xml:space="preserve">ILWG </w:t>
    </w:r>
    <w:r>
      <w:rPr>
        <w:rFonts w:ascii="Times New Roman" w:hAnsi="Times New Roman" w:cs="Times New Roman"/>
        <w:sz w:val="16"/>
        <w:szCs w:val="16"/>
      </w:rPr>
      <w:t xml:space="preserve">AIPRA </w:t>
    </w:r>
    <w:r w:rsidRPr="001D6BC7">
      <w:rPr>
        <w:rFonts w:ascii="Times New Roman" w:hAnsi="Times New Roman" w:cs="Times New Roman"/>
        <w:sz w:val="16"/>
        <w:szCs w:val="16"/>
      </w:rPr>
      <w:t>Testimony 8/4/2011</w:t>
    </w:r>
  </w:p>
  <w:p w:rsidR="00813D57" w:rsidRDefault="00813D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5CAD"/>
    <w:multiLevelType w:val="hybridMultilevel"/>
    <w:tmpl w:val="2AA6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B34302"/>
    <w:multiLevelType w:val="hybridMultilevel"/>
    <w:tmpl w:val="774C1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footnotePr>
    <w:footnote w:id="-1"/>
    <w:footnote w:id="0"/>
  </w:footnotePr>
  <w:endnotePr>
    <w:endnote w:id="-1"/>
    <w:endnote w:id="0"/>
  </w:endnotePr>
  <w:compat/>
  <w:rsids>
    <w:rsidRoot w:val="000222FF"/>
    <w:rsid w:val="00011DB9"/>
    <w:rsid w:val="000222FF"/>
    <w:rsid w:val="0002232D"/>
    <w:rsid w:val="00025F0B"/>
    <w:rsid w:val="00051022"/>
    <w:rsid w:val="000566D9"/>
    <w:rsid w:val="00086521"/>
    <w:rsid w:val="00086DF0"/>
    <w:rsid w:val="000B2417"/>
    <w:rsid w:val="000D1E3F"/>
    <w:rsid w:val="000D470D"/>
    <w:rsid w:val="000D57E3"/>
    <w:rsid w:val="000F08CE"/>
    <w:rsid w:val="00132D1C"/>
    <w:rsid w:val="001424F2"/>
    <w:rsid w:val="00153E81"/>
    <w:rsid w:val="00175A87"/>
    <w:rsid w:val="001804B2"/>
    <w:rsid w:val="001827A2"/>
    <w:rsid w:val="00183AC4"/>
    <w:rsid w:val="001D2C58"/>
    <w:rsid w:val="001D6BC7"/>
    <w:rsid w:val="001F25DE"/>
    <w:rsid w:val="001F6CDE"/>
    <w:rsid w:val="00227588"/>
    <w:rsid w:val="00232147"/>
    <w:rsid w:val="002366A9"/>
    <w:rsid w:val="002A1870"/>
    <w:rsid w:val="002A5075"/>
    <w:rsid w:val="002B02A1"/>
    <w:rsid w:val="00304447"/>
    <w:rsid w:val="00312EE6"/>
    <w:rsid w:val="00327F4D"/>
    <w:rsid w:val="00341C50"/>
    <w:rsid w:val="00361042"/>
    <w:rsid w:val="0036785B"/>
    <w:rsid w:val="00372104"/>
    <w:rsid w:val="003735CE"/>
    <w:rsid w:val="0038191B"/>
    <w:rsid w:val="003B368F"/>
    <w:rsid w:val="003D1230"/>
    <w:rsid w:val="003D228A"/>
    <w:rsid w:val="003D7F99"/>
    <w:rsid w:val="003E34EA"/>
    <w:rsid w:val="003F04AB"/>
    <w:rsid w:val="00415D25"/>
    <w:rsid w:val="004303ED"/>
    <w:rsid w:val="004328F6"/>
    <w:rsid w:val="00441045"/>
    <w:rsid w:val="0044663C"/>
    <w:rsid w:val="004621D0"/>
    <w:rsid w:val="004631B7"/>
    <w:rsid w:val="0046364C"/>
    <w:rsid w:val="00480EFE"/>
    <w:rsid w:val="004A3449"/>
    <w:rsid w:val="004C47BA"/>
    <w:rsid w:val="004E18C3"/>
    <w:rsid w:val="00504936"/>
    <w:rsid w:val="00527C8D"/>
    <w:rsid w:val="00527CCF"/>
    <w:rsid w:val="00551BBE"/>
    <w:rsid w:val="005676C8"/>
    <w:rsid w:val="00584B87"/>
    <w:rsid w:val="005A081E"/>
    <w:rsid w:val="005C3446"/>
    <w:rsid w:val="005C3622"/>
    <w:rsid w:val="006312FB"/>
    <w:rsid w:val="00631952"/>
    <w:rsid w:val="00647E87"/>
    <w:rsid w:val="00662BEE"/>
    <w:rsid w:val="00672AF4"/>
    <w:rsid w:val="006931B6"/>
    <w:rsid w:val="00694129"/>
    <w:rsid w:val="006A0AD8"/>
    <w:rsid w:val="006A1071"/>
    <w:rsid w:val="006C64E3"/>
    <w:rsid w:val="006E36C0"/>
    <w:rsid w:val="006F3A55"/>
    <w:rsid w:val="007317DF"/>
    <w:rsid w:val="00742164"/>
    <w:rsid w:val="0074638D"/>
    <w:rsid w:val="00764A1E"/>
    <w:rsid w:val="007B5870"/>
    <w:rsid w:val="007F7E68"/>
    <w:rsid w:val="00813D57"/>
    <w:rsid w:val="00820339"/>
    <w:rsid w:val="00847AC1"/>
    <w:rsid w:val="0085142B"/>
    <w:rsid w:val="008603D7"/>
    <w:rsid w:val="00894DF5"/>
    <w:rsid w:val="008A2A3E"/>
    <w:rsid w:val="008B68C7"/>
    <w:rsid w:val="008D2EF4"/>
    <w:rsid w:val="008D4545"/>
    <w:rsid w:val="008F13D3"/>
    <w:rsid w:val="00956F32"/>
    <w:rsid w:val="00966151"/>
    <w:rsid w:val="00A143AD"/>
    <w:rsid w:val="00A46969"/>
    <w:rsid w:val="00AB7FC7"/>
    <w:rsid w:val="00AD27A9"/>
    <w:rsid w:val="00B2163B"/>
    <w:rsid w:val="00B513C3"/>
    <w:rsid w:val="00B60192"/>
    <w:rsid w:val="00B662CC"/>
    <w:rsid w:val="00BC723A"/>
    <w:rsid w:val="00BD31E1"/>
    <w:rsid w:val="00C07FA8"/>
    <w:rsid w:val="00C105A0"/>
    <w:rsid w:val="00C21CD3"/>
    <w:rsid w:val="00C51A58"/>
    <w:rsid w:val="00C54B10"/>
    <w:rsid w:val="00C916A5"/>
    <w:rsid w:val="00CA7D6F"/>
    <w:rsid w:val="00CB0B26"/>
    <w:rsid w:val="00CC08C5"/>
    <w:rsid w:val="00CD5241"/>
    <w:rsid w:val="00CD7507"/>
    <w:rsid w:val="00CE67C9"/>
    <w:rsid w:val="00CF1737"/>
    <w:rsid w:val="00D06E73"/>
    <w:rsid w:val="00D23A7B"/>
    <w:rsid w:val="00D23D7E"/>
    <w:rsid w:val="00D36D98"/>
    <w:rsid w:val="00D4010E"/>
    <w:rsid w:val="00DC14DB"/>
    <w:rsid w:val="00DC3ADD"/>
    <w:rsid w:val="00DF282A"/>
    <w:rsid w:val="00DF7D18"/>
    <w:rsid w:val="00E2044C"/>
    <w:rsid w:val="00E81E2E"/>
    <w:rsid w:val="00E856B0"/>
    <w:rsid w:val="00EA31FD"/>
    <w:rsid w:val="00EA5583"/>
    <w:rsid w:val="00EA73EC"/>
    <w:rsid w:val="00EB28A4"/>
    <w:rsid w:val="00EB419C"/>
    <w:rsid w:val="00EB51B7"/>
    <w:rsid w:val="00EC4A97"/>
    <w:rsid w:val="00F20332"/>
    <w:rsid w:val="00F24BAB"/>
    <w:rsid w:val="00F41407"/>
    <w:rsid w:val="00FA1FAF"/>
    <w:rsid w:val="00FC2710"/>
    <w:rsid w:val="00FC5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1D0"/>
    <w:pPr>
      <w:spacing w:after="0" w:line="240" w:lineRule="auto"/>
    </w:pPr>
  </w:style>
  <w:style w:type="paragraph" w:styleId="ListParagraph">
    <w:name w:val="List Paragraph"/>
    <w:basedOn w:val="Normal"/>
    <w:uiPriority w:val="34"/>
    <w:qFormat/>
    <w:rsid w:val="00694129"/>
    <w:pPr>
      <w:ind w:left="720"/>
      <w:contextualSpacing/>
    </w:pPr>
  </w:style>
  <w:style w:type="paragraph" w:styleId="Header">
    <w:name w:val="header"/>
    <w:basedOn w:val="Normal"/>
    <w:link w:val="HeaderChar"/>
    <w:uiPriority w:val="99"/>
    <w:unhideWhenUsed/>
    <w:rsid w:val="00F41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407"/>
  </w:style>
  <w:style w:type="paragraph" w:styleId="Footer">
    <w:name w:val="footer"/>
    <w:basedOn w:val="Normal"/>
    <w:link w:val="FooterChar"/>
    <w:uiPriority w:val="99"/>
    <w:unhideWhenUsed/>
    <w:rsid w:val="00F41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407"/>
  </w:style>
  <w:style w:type="paragraph" w:styleId="BalloonText">
    <w:name w:val="Balloon Text"/>
    <w:basedOn w:val="Normal"/>
    <w:link w:val="BalloonTextChar"/>
    <w:uiPriority w:val="99"/>
    <w:semiHidden/>
    <w:unhideWhenUsed/>
    <w:rsid w:val="001D6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A4D7B"/>
    <w:rsid w:val="00DA4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2694666434E7195361B494428E500">
    <w:name w:val="50D2694666434E7195361B494428E500"/>
    <w:rsid w:val="00DA4D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3337-DF13-464E-B677-73657CFA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2237</TotalTime>
  <Pages>5</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42</cp:revision>
  <cp:lastPrinted>2011-08-03T18:44:00Z</cp:lastPrinted>
  <dcterms:created xsi:type="dcterms:W3CDTF">2011-08-01T17:20:00Z</dcterms:created>
  <dcterms:modified xsi:type="dcterms:W3CDTF">2011-08-03T19:01:00Z</dcterms:modified>
</cp:coreProperties>
</file>