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E7" w:rsidRPr="00F06A64" w:rsidRDefault="00832F6A">
      <w:pPr>
        <w:rPr>
          <w:rFonts w:ascii="Times New Roman" w:hAnsi="Times New Roman" w:cs="Times New Roman"/>
          <w:sz w:val="24"/>
          <w:szCs w:val="24"/>
        </w:rPr>
      </w:pPr>
      <w:r w:rsidRPr="00F06A64">
        <w:rPr>
          <w:rFonts w:ascii="Times New Roman" w:hAnsi="Times New Roman" w:cs="Times New Roman"/>
          <w:sz w:val="24"/>
          <w:szCs w:val="24"/>
        </w:rPr>
        <w:t>Aloha Mr. Chairman, Senator Inouye, and Distinguished Members of the Senate Committee on Indian Affairs.  Thank you for the providing me with the opportunity to testify before you today on S. 65, the Hawaiian Homeownership Opportunity Act of 2011.</w:t>
      </w:r>
    </w:p>
    <w:p w:rsidR="00832F6A" w:rsidRPr="00F06A64" w:rsidRDefault="00832F6A">
      <w:pPr>
        <w:rPr>
          <w:rFonts w:ascii="Times New Roman" w:hAnsi="Times New Roman" w:cs="Times New Roman"/>
          <w:sz w:val="24"/>
          <w:szCs w:val="24"/>
        </w:rPr>
      </w:pPr>
      <w:r w:rsidRPr="00F06A64">
        <w:rPr>
          <w:rFonts w:ascii="Times New Roman" w:hAnsi="Times New Roman" w:cs="Times New Roman"/>
          <w:sz w:val="24"/>
          <w:szCs w:val="24"/>
        </w:rPr>
        <w:t xml:space="preserve">I currently serve as the Majority Leader for the Hawaii State Senate and as the Chair of the Hawaii State Senate Committee on Hawaiian Affairs.  I represent the districts of Iwilei, Chinatown Downtown, </w:t>
      </w:r>
      <w:proofErr w:type="spellStart"/>
      <w:r w:rsidRPr="00F06A64">
        <w:rPr>
          <w:rFonts w:ascii="Times New Roman" w:hAnsi="Times New Roman" w:cs="Times New Roman"/>
          <w:sz w:val="24"/>
          <w:szCs w:val="24"/>
        </w:rPr>
        <w:t>Kaka`ako</w:t>
      </w:r>
      <w:proofErr w:type="spellEnd"/>
      <w:r w:rsidRPr="00F06A64">
        <w:rPr>
          <w:rFonts w:ascii="Times New Roman" w:hAnsi="Times New Roman" w:cs="Times New Roman"/>
          <w:sz w:val="24"/>
          <w:szCs w:val="24"/>
        </w:rPr>
        <w:t xml:space="preserve">, Ala </w:t>
      </w:r>
      <w:proofErr w:type="spellStart"/>
      <w:r w:rsidRPr="00F06A64">
        <w:rPr>
          <w:rFonts w:ascii="Times New Roman" w:hAnsi="Times New Roman" w:cs="Times New Roman"/>
          <w:sz w:val="24"/>
          <w:szCs w:val="24"/>
        </w:rPr>
        <w:t>Moana</w:t>
      </w:r>
      <w:proofErr w:type="spellEnd"/>
      <w:r w:rsidRPr="00F06A64">
        <w:rPr>
          <w:rFonts w:ascii="Times New Roman" w:hAnsi="Times New Roman" w:cs="Times New Roman"/>
          <w:sz w:val="24"/>
          <w:szCs w:val="24"/>
        </w:rPr>
        <w:t xml:space="preserve"> and Waikiki and am a member of the </w:t>
      </w:r>
      <w:r w:rsidR="002B4839" w:rsidRPr="00F06A64">
        <w:rPr>
          <w:rFonts w:ascii="Times New Roman" w:hAnsi="Times New Roman" w:cs="Times New Roman"/>
          <w:sz w:val="24"/>
          <w:szCs w:val="24"/>
        </w:rPr>
        <w:t xml:space="preserve">Hawaii State Legislature’s </w:t>
      </w:r>
      <w:r w:rsidRPr="00F06A64">
        <w:rPr>
          <w:rFonts w:ascii="Times New Roman" w:hAnsi="Times New Roman" w:cs="Times New Roman"/>
          <w:sz w:val="24"/>
          <w:szCs w:val="24"/>
        </w:rPr>
        <w:t xml:space="preserve">Hawaiian Caucus.  I have spent my life actively involved in efforts to honor our </w:t>
      </w:r>
      <w:proofErr w:type="spellStart"/>
      <w:r w:rsidRPr="00F06A64">
        <w:rPr>
          <w:rFonts w:ascii="Times New Roman" w:hAnsi="Times New Roman" w:cs="Times New Roman"/>
          <w:sz w:val="24"/>
          <w:szCs w:val="24"/>
        </w:rPr>
        <w:t>kupuna</w:t>
      </w:r>
      <w:proofErr w:type="spellEnd"/>
      <w:r w:rsidRPr="00F06A64">
        <w:rPr>
          <w:rFonts w:ascii="Times New Roman" w:hAnsi="Times New Roman" w:cs="Times New Roman"/>
          <w:sz w:val="24"/>
          <w:szCs w:val="24"/>
        </w:rPr>
        <w:t xml:space="preserve">, </w:t>
      </w:r>
      <w:r w:rsidR="002B4839" w:rsidRPr="00F06A64">
        <w:rPr>
          <w:rFonts w:ascii="Times New Roman" w:hAnsi="Times New Roman" w:cs="Times New Roman"/>
          <w:sz w:val="24"/>
          <w:szCs w:val="24"/>
        </w:rPr>
        <w:t>by preserving</w:t>
      </w:r>
      <w:r w:rsidRPr="00F06A64">
        <w:rPr>
          <w:rFonts w:ascii="Times New Roman" w:hAnsi="Times New Roman" w:cs="Times New Roman"/>
          <w:sz w:val="24"/>
          <w:szCs w:val="24"/>
        </w:rPr>
        <w:t xml:space="preserve"> and perpetuat</w:t>
      </w:r>
      <w:r w:rsidR="002B4839" w:rsidRPr="00F06A64">
        <w:rPr>
          <w:rFonts w:ascii="Times New Roman" w:hAnsi="Times New Roman" w:cs="Times New Roman"/>
          <w:sz w:val="24"/>
          <w:szCs w:val="24"/>
        </w:rPr>
        <w:t>ing</w:t>
      </w:r>
      <w:r w:rsidRPr="00F06A64">
        <w:rPr>
          <w:rFonts w:ascii="Times New Roman" w:hAnsi="Times New Roman" w:cs="Times New Roman"/>
          <w:sz w:val="24"/>
          <w:szCs w:val="24"/>
        </w:rPr>
        <w:t xml:space="preserve"> the language, culture, and traditions of the Native Hawaiian people.  </w:t>
      </w:r>
    </w:p>
    <w:p w:rsidR="009A7C0B" w:rsidRPr="00F06A64" w:rsidRDefault="00832F6A">
      <w:pPr>
        <w:rPr>
          <w:rFonts w:ascii="Times New Roman" w:hAnsi="Times New Roman" w:cs="Times New Roman"/>
          <w:sz w:val="24"/>
          <w:szCs w:val="24"/>
        </w:rPr>
      </w:pPr>
      <w:r w:rsidRPr="00F06A64">
        <w:rPr>
          <w:rFonts w:ascii="Times New Roman" w:hAnsi="Times New Roman" w:cs="Times New Roman"/>
          <w:sz w:val="24"/>
          <w:szCs w:val="24"/>
        </w:rPr>
        <w:t xml:space="preserve">The Hawaii State Senate Committee on Hawaiian Affairs has oversight over the Department of Hawaiian Home Lands (DHHL) and its administration of the federal land trust created by the Hawaiian Homes </w:t>
      </w:r>
      <w:r w:rsidR="00CE74A7" w:rsidRPr="00F06A64">
        <w:rPr>
          <w:rFonts w:ascii="Times New Roman" w:hAnsi="Times New Roman" w:cs="Times New Roman"/>
          <w:sz w:val="24"/>
          <w:szCs w:val="24"/>
        </w:rPr>
        <w:t xml:space="preserve">Commission Act of 1920 (HHCA).  Congress, through its enactment of over 150 statutes that protect the rights of and address the conditions of Native Hawaiians, has long recognized the Native Hawaiian people </w:t>
      </w:r>
      <w:r w:rsidR="009A7C0B" w:rsidRPr="00F06A64">
        <w:rPr>
          <w:rFonts w:ascii="Times New Roman" w:hAnsi="Times New Roman" w:cs="Times New Roman"/>
          <w:sz w:val="24"/>
          <w:szCs w:val="24"/>
        </w:rPr>
        <w:t xml:space="preserve">as an indigenous people with whom it has a federal trust relationship.  Federal policies towards native peoples have consistently been applied to Native </w:t>
      </w:r>
      <w:r w:rsidR="007439FB" w:rsidRPr="00F06A64">
        <w:rPr>
          <w:rFonts w:ascii="Times New Roman" w:hAnsi="Times New Roman" w:cs="Times New Roman"/>
          <w:sz w:val="24"/>
          <w:szCs w:val="24"/>
        </w:rPr>
        <w:t>Hawaiians -</w:t>
      </w:r>
      <w:r w:rsidR="009A7C0B" w:rsidRPr="00F06A64">
        <w:rPr>
          <w:rFonts w:ascii="Times New Roman" w:hAnsi="Times New Roman" w:cs="Times New Roman"/>
          <w:sz w:val="24"/>
          <w:szCs w:val="24"/>
        </w:rPr>
        <w:t xml:space="preserve"> not always at the exact same time, but often closely afterwards.  </w:t>
      </w:r>
    </w:p>
    <w:p w:rsidR="00CE74A7" w:rsidRPr="00F06A64" w:rsidRDefault="009A7C0B">
      <w:pPr>
        <w:rPr>
          <w:rFonts w:ascii="Times New Roman" w:hAnsi="Times New Roman" w:cs="Times New Roman"/>
          <w:sz w:val="24"/>
          <w:szCs w:val="24"/>
        </w:rPr>
      </w:pPr>
      <w:r w:rsidRPr="00F06A64">
        <w:rPr>
          <w:rFonts w:ascii="Times New Roman" w:hAnsi="Times New Roman" w:cs="Times New Roman"/>
          <w:sz w:val="24"/>
          <w:szCs w:val="24"/>
        </w:rPr>
        <w:t>The Hawaiian Homes Commission Act is a clear example.  The prevailing federal policies at the turn of the century focused on assimilation and allotment.  The Dawes Act and Burke Act focused on providing eligible Indians with allotments of lands for residential, ranching, and agricultural purposes.  The general concept behind this policy was to return native people to the land.  The Hawaiian</w:t>
      </w:r>
      <w:r w:rsidR="002B4839" w:rsidRPr="00F06A64">
        <w:rPr>
          <w:rFonts w:ascii="Times New Roman" w:hAnsi="Times New Roman" w:cs="Times New Roman"/>
          <w:sz w:val="24"/>
          <w:szCs w:val="24"/>
        </w:rPr>
        <w:t xml:space="preserve"> Homes Commission Act</w:t>
      </w:r>
      <w:r w:rsidR="007439FB" w:rsidRPr="00F06A64">
        <w:rPr>
          <w:rFonts w:ascii="Times New Roman" w:hAnsi="Times New Roman" w:cs="Times New Roman"/>
          <w:sz w:val="24"/>
          <w:szCs w:val="24"/>
        </w:rPr>
        <w:t xml:space="preserve"> was modeled after these Indian General Allotment Acts as it</w:t>
      </w:r>
      <w:r w:rsidRPr="00F06A64">
        <w:rPr>
          <w:rFonts w:ascii="Times New Roman" w:hAnsi="Times New Roman" w:cs="Times New Roman"/>
          <w:sz w:val="24"/>
          <w:szCs w:val="24"/>
        </w:rPr>
        <w:t xml:space="preserve"> sought to “rehabili</w:t>
      </w:r>
      <w:r w:rsidR="00855145" w:rsidRPr="00F06A64">
        <w:rPr>
          <w:rFonts w:ascii="Times New Roman" w:hAnsi="Times New Roman" w:cs="Times New Roman"/>
          <w:sz w:val="24"/>
          <w:szCs w:val="24"/>
        </w:rPr>
        <w:t>t</w:t>
      </w:r>
      <w:r w:rsidRPr="00F06A64">
        <w:rPr>
          <w:rFonts w:ascii="Times New Roman" w:hAnsi="Times New Roman" w:cs="Times New Roman"/>
          <w:sz w:val="24"/>
          <w:szCs w:val="24"/>
        </w:rPr>
        <w:t xml:space="preserve">ate” the Native Hawaiian people by placing them back on their ancestral lands.  </w:t>
      </w:r>
      <w:r w:rsidR="00D37511" w:rsidRPr="00F06A64">
        <w:rPr>
          <w:rFonts w:ascii="Times New Roman" w:hAnsi="Times New Roman" w:cs="Times New Roman"/>
          <w:sz w:val="24"/>
          <w:szCs w:val="24"/>
        </w:rPr>
        <w:t xml:space="preserve">Learning from tragic circumstances that resulted in American Indians losing </w:t>
      </w:r>
      <w:r w:rsidR="00FD64AB">
        <w:rPr>
          <w:rFonts w:ascii="Times New Roman" w:hAnsi="Times New Roman" w:cs="Times New Roman"/>
          <w:sz w:val="24"/>
          <w:szCs w:val="24"/>
        </w:rPr>
        <w:t xml:space="preserve">some of </w:t>
      </w:r>
      <w:r w:rsidR="00D37511" w:rsidRPr="00F06A64">
        <w:rPr>
          <w:rFonts w:ascii="Times New Roman" w:hAnsi="Times New Roman" w:cs="Times New Roman"/>
          <w:sz w:val="24"/>
          <w:szCs w:val="24"/>
        </w:rPr>
        <w:t>their lands</w:t>
      </w:r>
      <w:r w:rsidR="00F06A64" w:rsidRPr="00F06A64">
        <w:rPr>
          <w:rFonts w:ascii="Times New Roman" w:hAnsi="Times New Roman" w:cs="Times New Roman"/>
          <w:sz w:val="24"/>
          <w:szCs w:val="24"/>
        </w:rPr>
        <w:t>, the</w:t>
      </w:r>
      <w:r w:rsidRPr="00F06A64">
        <w:rPr>
          <w:rFonts w:ascii="Times New Roman" w:hAnsi="Times New Roman" w:cs="Times New Roman"/>
          <w:sz w:val="24"/>
          <w:szCs w:val="24"/>
        </w:rPr>
        <w:t xml:space="preserve"> HHCA created a federal land trust tha</w:t>
      </w:r>
      <w:r w:rsidR="002B4839" w:rsidRPr="00F06A64">
        <w:rPr>
          <w:rFonts w:ascii="Times New Roman" w:hAnsi="Times New Roman" w:cs="Times New Roman"/>
          <w:sz w:val="24"/>
          <w:szCs w:val="24"/>
        </w:rPr>
        <w:t>t provided for 99-year leases</w:t>
      </w:r>
      <w:r w:rsidR="007439FB" w:rsidRPr="00F06A64">
        <w:rPr>
          <w:rFonts w:ascii="Times New Roman" w:hAnsi="Times New Roman" w:cs="Times New Roman"/>
          <w:sz w:val="24"/>
          <w:szCs w:val="24"/>
        </w:rPr>
        <w:t xml:space="preserve"> </w:t>
      </w:r>
      <w:r w:rsidR="00FD64AB">
        <w:rPr>
          <w:rFonts w:ascii="Times New Roman" w:hAnsi="Times New Roman" w:cs="Times New Roman"/>
          <w:sz w:val="24"/>
          <w:szCs w:val="24"/>
        </w:rPr>
        <w:t>to</w:t>
      </w:r>
      <w:r w:rsidR="007439FB" w:rsidRPr="00F06A64">
        <w:rPr>
          <w:rFonts w:ascii="Times New Roman" w:hAnsi="Times New Roman" w:cs="Times New Roman"/>
          <w:sz w:val="24"/>
          <w:szCs w:val="24"/>
        </w:rPr>
        <w:t xml:space="preserve"> qualified Native Hawaiians, thereby ensuring the longevity of the trust lands to benefit the Native Hawaiian people.</w:t>
      </w:r>
      <w:r w:rsidR="002B4839" w:rsidRPr="00F06A64">
        <w:rPr>
          <w:rFonts w:ascii="Times New Roman" w:hAnsi="Times New Roman" w:cs="Times New Roman"/>
          <w:sz w:val="24"/>
          <w:szCs w:val="24"/>
        </w:rPr>
        <w:t xml:space="preserve"> </w:t>
      </w:r>
    </w:p>
    <w:p w:rsidR="005E134A" w:rsidRPr="00F06A64" w:rsidRDefault="002B4839" w:rsidP="007E70DF">
      <w:pPr>
        <w:rPr>
          <w:rFonts w:ascii="Times New Roman" w:hAnsi="Times New Roman" w:cs="Times New Roman"/>
          <w:sz w:val="24"/>
          <w:szCs w:val="24"/>
        </w:rPr>
      </w:pPr>
      <w:r w:rsidRPr="00F06A64">
        <w:rPr>
          <w:rFonts w:ascii="Times New Roman" w:hAnsi="Times New Roman" w:cs="Times New Roman"/>
          <w:sz w:val="24"/>
          <w:szCs w:val="24"/>
        </w:rPr>
        <w:t xml:space="preserve">In 1959, when Hawaii entered into statehood, prevailing federal policies towards natives were to delegate authorities over natives to state governments.  </w:t>
      </w:r>
      <w:r w:rsidR="003E6EEF" w:rsidRPr="00F06A64">
        <w:rPr>
          <w:rFonts w:ascii="Times New Roman" w:hAnsi="Times New Roman" w:cs="Times New Roman"/>
          <w:sz w:val="24"/>
          <w:szCs w:val="24"/>
        </w:rPr>
        <w:t>As</w:t>
      </w:r>
      <w:r w:rsidRPr="00F06A64">
        <w:rPr>
          <w:rFonts w:ascii="Times New Roman" w:hAnsi="Times New Roman" w:cs="Times New Roman"/>
          <w:sz w:val="24"/>
          <w:szCs w:val="24"/>
        </w:rPr>
        <w:t xml:space="preserve"> a condition of Statehood,</w:t>
      </w:r>
      <w:r w:rsidR="003E6EEF" w:rsidRPr="00F06A64">
        <w:rPr>
          <w:rFonts w:ascii="Times New Roman" w:hAnsi="Times New Roman" w:cs="Times New Roman"/>
          <w:sz w:val="24"/>
          <w:szCs w:val="24"/>
        </w:rPr>
        <w:t xml:space="preserve"> therefore,</w:t>
      </w:r>
      <w:r w:rsidRPr="00F06A64">
        <w:rPr>
          <w:rFonts w:ascii="Times New Roman" w:hAnsi="Times New Roman" w:cs="Times New Roman"/>
          <w:sz w:val="24"/>
          <w:szCs w:val="24"/>
        </w:rPr>
        <w:t xml:space="preserve"> the State of Hawaii agreed to administer the Hawaiian Home Lands trust.  Section 4 of the Admissions Act (P.L. 86-3, 73 Stat 4) specifically provides that “As a compact with the United States relating to the management and disposition of the Hawaiian home lands, the Hawaiian Homes Commission Act, 1920, as amended, shall be adopted as a provision of the Constitution of said State . .. </w:t>
      </w:r>
      <w:proofErr w:type="gramStart"/>
      <w:r w:rsidRPr="00F06A64">
        <w:rPr>
          <w:rFonts w:ascii="Times New Roman" w:hAnsi="Times New Roman" w:cs="Times New Roman"/>
          <w:sz w:val="24"/>
          <w:szCs w:val="24"/>
        </w:rPr>
        <w:t>subject</w:t>
      </w:r>
      <w:proofErr w:type="gramEnd"/>
      <w:r w:rsidRPr="00F06A64">
        <w:rPr>
          <w:rFonts w:ascii="Times New Roman" w:hAnsi="Times New Roman" w:cs="Times New Roman"/>
          <w:sz w:val="24"/>
          <w:szCs w:val="24"/>
        </w:rPr>
        <w:t xml:space="preserve"> to amendment or repeal only with the consent of the United States . . .”. </w:t>
      </w:r>
      <w:r w:rsidR="003E6EEF" w:rsidRPr="00F06A64">
        <w:rPr>
          <w:rFonts w:ascii="Times New Roman" w:hAnsi="Times New Roman" w:cs="Times New Roman"/>
          <w:sz w:val="24"/>
          <w:szCs w:val="24"/>
        </w:rPr>
        <w:t xml:space="preserve"> </w:t>
      </w:r>
      <w:r w:rsidR="007439FB" w:rsidRPr="00F06A64">
        <w:rPr>
          <w:rFonts w:ascii="Times New Roman" w:hAnsi="Times New Roman" w:cs="Times New Roman"/>
          <w:sz w:val="24"/>
          <w:szCs w:val="24"/>
        </w:rPr>
        <w:t>While the State of Hawaii has administrative and rulemaking authority, the federal government retains oversight to ensure that the original intent of the HHCA is maintained.</w:t>
      </w:r>
    </w:p>
    <w:p w:rsidR="00F06A64" w:rsidRDefault="007D3683">
      <w:pPr>
        <w:rPr>
          <w:rFonts w:ascii="Times New Roman" w:hAnsi="Times New Roman" w:cs="Times New Roman"/>
          <w:sz w:val="24"/>
          <w:szCs w:val="24"/>
        </w:rPr>
      </w:pPr>
      <w:r w:rsidRPr="00F06A64">
        <w:rPr>
          <w:rFonts w:ascii="Times New Roman" w:hAnsi="Times New Roman" w:cs="Times New Roman"/>
          <w:sz w:val="24"/>
          <w:szCs w:val="24"/>
        </w:rPr>
        <w:t xml:space="preserve">The Native Hawaiian people, despite the loss of their government following the overthrow of the Kingdom of Hawaii and subsequent annexation to the United States, have continued to exist as a </w:t>
      </w:r>
      <w:r w:rsidRPr="00F06A64">
        <w:rPr>
          <w:rFonts w:ascii="Times New Roman" w:hAnsi="Times New Roman" w:cs="Times New Roman"/>
          <w:sz w:val="24"/>
          <w:szCs w:val="24"/>
        </w:rPr>
        <w:lastRenderedPageBreak/>
        <w:t xml:space="preserve">distinct native community.  While the Native Hawaiian people lack a formalized government-to-government relationship with the United States, they have been repeatedly recognized by the United States as an indigenous people with whom the United States has a trust relationship.  </w:t>
      </w:r>
      <w:r w:rsidR="00ED5B81" w:rsidRPr="00F06A64">
        <w:rPr>
          <w:rFonts w:ascii="Times New Roman" w:hAnsi="Times New Roman" w:cs="Times New Roman"/>
          <w:sz w:val="24"/>
          <w:szCs w:val="24"/>
        </w:rPr>
        <w:t>The S</w:t>
      </w:r>
      <w:r w:rsidR="000E7903" w:rsidRPr="00F06A64">
        <w:rPr>
          <w:rFonts w:ascii="Times New Roman" w:hAnsi="Times New Roman" w:cs="Times New Roman"/>
          <w:sz w:val="24"/>
          <w:szCs w:val="24"/>
        </w:rPr>
        <w:t xml:space="preserve">tate of Hawaii has embraced its role in managing the Hawaiian Home Lands trust, and continues to support efforts to enhance the self-determination and self-governance of the Native Hawaiian people.  </w:t>
      </w:r>
    </w:p>
    <w:p w:rsidR="00CE74A7" w:rsidRPr="00F06A64" w:rsidRDefault="00ED5B81">
      <w:pPr>
        <w:rPr>
          <w:rFonts w:ascii="Times New Roman" w:hAnsi="Times New Roman" w:cs="Times New Roman"/>
          <w:sz w:val="24"/>
          <w:szCs w:val="24"/>
        </w:rPr>
      </w:pPr>
      <w:r w:rsidRPr="00F06A64">
        <w:rPr>
          <w:rFonts w:ascii="Times New Roman" w:hAnsi="Times New Roman" w:cs="Times New Roman"/>
          <w:sz w:val="24"/>
          <w:szCs w:val="24"/>
        </w:rPr>
        <w:t xml:space="preserve">In 2011, </w:t>
      </w:r>
      <w:r w:rsidR="00F7017B" w:rsidRPr="00F06A64">
        <w:rPr>
          <w:rFonts w:ascii="Times New Roman" w:hAnsi="Times New Roman" w:cs="Times New Roman"/>
          <w:sz w:val="24"/>
          <w:szCs w:val="24"/>
        </w:rPr>
        <w:t xml:space="preserve">for example, </w:t>
      </w:r>
      <w:r w:rsidRPr="00F06A64">
        <w:rPr>
          <w:rFonts w:ascii="Times New Roman" w:hAnsi="Times New Roman" w:cs="Times New Roman"/>
          <w:sz w:val="24"/>
          <w:szCs w:val="24"/>
        </w:rPr>
        <w:t>I joined my colleagues in introducing and enacting legislation</w:t>
      </w:r>
      <w:r w:rsidR="00F7017B" w:rsidRPr="00F06A64">
        <w:rPr>
          <w:rFonts w:ascii="Times New Roman" w:hAnsi="Times New Roman" w:cs="Times New Roman"/>
          <w:sz w:val="24"/>
          <w:szCs w:val="24"/>
        </w:rPr>
        <w:t xml:space="preserve">, commonly referred to as Act 195, </w:t>
      </w:r>
      <w:r w:rsidRPr="00F06A64">
        <w:rPr>
          <w:rFonts w:ascii="Times New Roman" w:hAnsi="Times New Roman" w:cs="Times New Roman"/>
          <w:sz w:val="24"/>
          <w:szCs w:val="24"/>
        </w:rPr>
        <w:t>to establish a Native Hawaiian Roll Commission.</w:t>
      </w:r>
      <w:r w:rsidR="00F7017B" w:rsidRPr="00F06A64">
        <w:rPr>
          <w:rFonts w:ascii="Times New Roman" w:hAnsi="Times New Roman" w:cs="Times New Roman"/>
          <w:sz w:val="24"/>
          <w:szCs w:val="24"/>
        </w:rPr>
        <w:t xml:space="preserve">  Act 195 recognizes the Native Hawaiian people as the only indigenous, aboriginal, </w:t>
      </w:r>
      <w:proofErr w:type="spellStart"/>
      <w:r w:rsidR="00F7017B" w:rsidRPr="00F06A64">
        <w:rPr>
          <w:rFonts w:ascii="Times New Roman" w:hAnsi="Times New Roman" w:cs="Times New Roman"/>
          <w:sz w:val="24"/>
          <w:szCs w:val="24"/>
        </w:rPr>
        <w:t>maoli</w:t>
      </w:r>
      <w:proofErr w:type="spellEnd"/>
      <w:r w:rsidR="00F7017B" w:rsidRPr="00F06A64">
        <w:rPr>
          <w:rFonts w:ascii="Times New Roman" w:hAnsi="Times New Roman" w:cs="Times New Roman"/>
          <w:sz w:val="24"/>
          <w:szCs w:val="24"/>
        </w:rPr>
        <w:t xml:space="preserve"> population of Hawaii</w:t>
      </w:r>
      <w:r w:rsidR="00431B48" w:rsidRPr="00F06A64">
        <w:rPr>
          <w:rFonts w:ascii="Times New Roman" w:hAnsi="Times New Roman" w:cs="Times New Roman"/>
          <w:sz w:val="24"/>
          <w:szCs w:val="24"/>
        </w:rPr>
        <w:t xml:space="preserve"> and </w:t>
      </w:r>
      <w:r w:rsidR="00F7017B" w:rsidRPr="00F06A64">
        <w:rPr>
          <w:rFonts w:ascii="Times New Roman" w:hAnsi="Times New Roman" w:cs="Times New Roman"/>
          <w:sz w:val="24"/>
          <w:szCs w:val="24"/>
        </w:rPr>
        <w:t>expresses the State’s support for the continuing development of the reorganization of the Native Hawaiian governing entity</w:t>
      </w:r>
      <w:r w:rsidR="00431B48" w:rsidRPr="00F06A64">
        <w:rPr>
          <w:rFonts w:ascii="Times New Roman" w:hAnsi="Times New Roman" w:cs="Times New Roman"/>
          <w:sz w:val="24"/>
          <w:szCs w:val="24"/>
        </w:rPr>
        <w:t xml:space="preserve"> for a federally recognized government to government relationship with the United States.  The legislation was unanimously passed by the State’s House of Representatives and was approved by 23 of 25 votes in the Hawaii State Senate.  Act 195 serves as clear evidence of the State of Hawaii</w:t>
      </w:r>
      <w:r w:rsidR="007E70DF" w:rsidRPr="00F06A64">
        <w:rPr>
          <w:rFonts w:ascii="Times New Roman" w:hAnsi="Times New Roman" w:cs="Times New Roman"/>
          <w:sz w:val="24"/>
          <w:szCs w:val="24"/>
        </w:rPr>
        <w:t>’s</w:t>
      </w:r>
      <w:r w:rsidR="00431B48" w:rsidRPr="00F06A64">
        <w:rPr>
          <w:rFonts w:ascii="Times New Roman" w:hAnsi="Times New Roman" w:cs="Times New Roman"/>
          <w:sz w:val="24"/>
          <w:szCs w:val="24"/>
        </w:rPr>
        <w:t xml:space="preserve"> recognition of and </w:t>
      </w:r>
      <w:r w:rsidR="007E70DF" w:rsidRPr="00F06A64">
        <w:rPr>
          <w:rFonts w:ascii="Times New Roman" w:hAnsi="Times New Roman" w:cs="Times New Roman"/>
          <w:sz w:val="24"/>
          <w:szCs w:val="24"/>
        </w:rPr>
        <w:t xml:space="preserve">continued </w:t>
      </w:r>
      <w:r w:rsidR="00431B48" w:rsidRPr="00F06A64">
        <w:rPr>
          <w:rFonts w:ascii="Times New Roman" w:hAnsi="Times New Roman" w:cs="Times New Roman"/>
          <w:sz w:val="24"/>
          <w:szCs w:val="24"/>
        </w:rPr>
        <w:t>support for self-governance and self-determination of the Native Hawaiian people.</w:t>
      </w:r>
      <w:r w:rsidR="007E70DF" w:rsidRPr="00F06A64">
        <w:rPr>
          <w:rFonts w:ascii="Times New Roman" w:hAnsi="Times New Roman" w:cs="Times New Roman"/>
          <w:sz w:val="24"/>
          <w:szCs w:val="24"/>
        </w:rPr>
        <w:t xml:space="preserve">  </w:t>
      </w:r>
    </w:p>
    <w:p w:rsidR="005E134A" w:rsidRPr="00F06A64" w:rsidRDefault="005E134A" w:rsidP="005E134A">
      <w:pPr>
        <w:rPr>
          <w:rFonts w:ascii="Times New Roman" w:hAnsi="Times New Roman" w:cs="Times New Roman"/>
          <w:sz w:val="24"/>
          <w:szCs w:val="24"/>
        </w:rPr>
      </w:pPr>
      <w:r w:rsidRPr="00F06A64">
        <w:rPr>
          <w:rFonts w:ascii="Times New Roman" w:hAnsi="Times New Roman" w:cs="Times New Roman"/>
          <w:sz w:val="24"/>
          <w:szCs w:val="24"/>
        </w:rPr>
        <w:t>The State of Hawaii established the Department of Hawaiian Home Lands in 1961 to fulfill the State’s responsibilities in administering the federal land trust.  DHHL is governed by a nine-member Commission appointed by Hawaii’s Governor.  The Commission Chairman also serves as the Director of the state agency and is a member of the Governor’s cabinet.   Beneficiaries of the HHCA govern themselves through the existence of beneficiary organizations called homestead associations.  These organizations, which have existed as long as homestead communities, have representative leadership through democratically elected processes for each homestead area.  Homestead associations are important partners that help the State of Hawaii to fulfill its responsibilities under the HHCA</w:t>
      </w:r>
      <w:r w:rsidR="007439FB" w:rsidRPr="00F06A64">
        <w:rPr>
          <w:rFonts w:ascii="Times New Roman" w:hAnsi="Times New Roman" w:cs="Times New Roman"/>
          <w:sz w:val="24"/>
          <w:szCs w:val="24"/>
        </w:rPr>
        <w:t xml:space="preserve"> </w:t>
      </w:r>
      <w:r w:rsidR="00F06A64">
        <w:rPr>
          <w:rFonts w:ascii="Times New Roman" w:hAnsi="Times New Roman" w:cs="Times New Roman"/>
          <w:sz w:val="24"/>
          <w:szCs w:val="24"/>
        </w:rPr>
        <w:t>because</w:t>
      </w:r>
      <w:r w:rsidR="00D37511" w:rsidRPr="00F06A64">
        <w:rPr>
          <w:rFonts w:ascii="Times New Roman" w:hAnsi="Times New Roman" w:cs="Times New Roman"/>
          <w:sz w:val="24"/>
          <w:szCs w:val="24"/>
        </w:rPr>
        <w:t xml:space="preserve"> they know their </w:t>
      </w:r>
      <w:r w:rsidR="00F06A64">
        <w:rPr>
          <w:rFonts w:ascii="Times New Roman" w:hAnsi="Times New Roman" w:cs="Times New Roman"/>
          <w:sz w:val="24"/>
          <w:szCs w:val="24"/>
        </w:rPr>
        <w:t>communities and lands</w:t>
      </w:r>
      <w:r w:rsidR="00D37511" w:rsidRPr="00F06A64">
        <w:rPr>
          <w:rFonts w:ascii="Times New Roman" w:hAnsi="Times New Roman" w:cs="Times New Roman"/>
          <w:sz w:val="24"/>
          <w:szCs w:val="24"/>
        </w:rPr>
        <w:t>, and are best able to engage their communities and to communicate with state and federal policymakers to address i</w:t>
      </w:r>
      <w:r w:rsidR="00F06A64">
        <w:rPr>
          <w:rFonts w:ascii="Times New Roman" w:hAnsi="Times New Roman" w:cs="Times New Roman"/>
          <w:sz w:val="24"/>
          <w:szCs w:val="24"/>
        </w:rPr>
        <w:t>ssues of priority.</w:t>
      </w:r>
    </w:p>
    <w:p w:rsidR="00F06A64" w:rsidRDefault="00832F6A" w:rsidP="00FD64AB">
      <w:pPr>
        <w:rPr>
          <w:rFonts w:ascii="Times New Roman" w:hAnsi="Times New Roman" w:cs="Times New Roman"/>
          <w:sz w:val="24"/>
          <w:szCs w:val="24"/>
        </w:rPr>
      </w:pPr>
      <w:r w:rsidRPr="00F06A64">
        <w:rPr>
          <w:rFonts w:ascii="Times New Roman" w:hAnsi="Times New Roman" w:cs="Times New Roman"/>
          <w:sz w:val="24"/>
          <w:szCs w:val="24"/>
        </w:rPr>
        <w:t>S. 65, the Hawaiian Homeownership Opportunity Ac</w:t>
      </w:r>
      <w:r w:rsidR="005E134A" w:rsidRPr="00F06A64">
        <w:rPr>
          <w:rFonts w:ascii="Times New Roman" w:hAnsi="Times New Roman" w:cs="Times New Roman"/>
          <w:sz w:val="24"/>
          <w:szCs w:val="24"/>
        </w:rPr>
        <w:t xml:space="preserve">t of 2011, </w:t>
      </w:r>
      <w:r w:rsidR="00FD64AB">
        <w:rPr>
          <w:rFonts w:ascii="Times New Roman" w:hAnsi="Times New Roman" w:cs="Times New Roman"/>
          <w:sz w:val="24"/>
          <w:szCs w:val="24"/>
        </w:rPr>
        <w:t>reauthorizes financial tools that provide much-needed access to capital for HHCA beneficiaries.  Whether already residing on the Hawaiian Homes Land Trust or still on the waiting list, access to capital remains a barrier for many HHCA beneficiaries.  We fully support any and all tools that help us to meet the mandate of the Hawaiian Homes Commission Act.</w:t>
      </w:r>
    </w:p>
    <w:p w:rsidR="00EC181B" w:rsidRDefault="00EC181B" w:rsidP="00FD64AB">
      <w:pPr>
        <w:rPr>
          <w:rFonts w:ascii="Times New Roman" w:hAnsi="Times New Roman" w:cs="Times New Roman"/>
          <w:sz w:val="24"/>
          <w:szCs w:val="24"/>
        </w:rPr>
      </w:pPr>
      <w:r>
        <w:rPr>
          <w:rFonts w:ascii="Times New Roman" w:hAnsi="Times New Roman" w:cs="Times New Roman"/>
          <w:sz w:val="24"/>
          <w:szCs w:val="24"/>
        </w:rPr>
        <w:t>Thank you, Mr. Chairman, for your unfailing leadership and representation of our Native Hawaiian people at the highest echelons of government.  You have served as the role model for so many of us who follow your noble footsteps in elected office.  Your unwavering ability to demonstrate the Spirit of Aloha and to represent Hawaii’s values in your actions and words even in the most trying of circumstances has shown us how to</w:t>
      </w:r>
      <w:r w:rsidR="006509EE">
        <w:rPr>
          <w:rFonts w:ascii="Times New Roman" w:hAnsi="Times New Roman" w:cs="Times New Roman"/>
          <w:sz w:val="24"/>
          <w:szCs w:val="24"/>
        </w:rPr>
        <w:t xml:space="preserve"> successfully </w:t>
      </w:r>
      <w:bookmarkStart w:id="0" w:name="_GoBack"/>
      <w:bookmarkEnd w:id="0"/>
      <w:r>
        <w:rPr>
          <w:rFonts w:ascii="Times New Roman" w:hAnsi="Times New Roman" w:cs="Times New Roman"/>
          <w:sz w:val="24"/>
          <w:szCs w:val="24"/>
        </w:rPr>
        <w:t xml:space="preserve"> “walk in both worlds” – both native and western.  Your accomplishments in representing all people of Hawaii are staggering, but we particularly appreciate your success in ensuring the federal government’s </w:t>
      </w:r>
      <w:r>
        <w:rPr>
          <w:rFonts w:ascii="Times New Roman" w:hAnsi="Times New Roman" w:cs="Times New Roman"/>
          <w:sz w:val="24"/>
          <w:szCs w:val="24"/>
        </w:rPr>
        <w:lastRenderedPageBreak/>
        <w:t xml:space="preserve">fulfillment of its trust responsibilities to the Native Hawaiian people.  The Apology Resolution, P.L. 103-150, will forever stand as one of the most poignant Acts by the United States in apologizing for its role in the overthrow of the Kingdom of Hawaii and committing to a process of reconciliation with the Native Hawaiian people – a process that is ongoing and </w:t>
      </w:r>
      <w:r w:rsidR="006509EE">
        <w:rPr>
          <w:rFonts w:ascii="Times New Roman" w:hAnsi="Times New Roman" w:cs="Times New Roman"/>
          <w:sz w:val="24"/>
          <w:szCs w:val="24"/>
        </w:rPr>
        <w:t>provides the path forward for self-governance and self-determination by th</w:t>
      </w:r>
      <w:r>
        <w:rPr>
          <w:rFonts w:ascii="Times New Roman" w:hAnsi="Times New Roman" w:cs="Times New Roman"/>
          <w:sz w:val="24"/>
          <w:szCs w:val="24"/>
        </w:rPr>
        <w:t>e Native Hawaiian people</w:t>
      </w:r>
      <w:r w:rsidR="006509EE">
        <w:rPr>
          <w:rFonts w:ascii="Times New Roman" w:hAnsi="Times New Roman" w:cs="Times New Roman"/>
          <w:sz w:val="24"/>
          <w:szCs w:val="24"/>
        </w:rPr>
        <w:t>.</w:t>
      </w:r>
    </w:p>
    <w:p w:rsidR="006509EE" w:rsidRPr="00F06A64" w:rsidRDefault="006509EE" w:rsidP="00FD64AB">
      <w:pPr>
        <w:rPr>
          <w:rFonts w:ascii="Times New Roman" w:hAnsi="Times New Roman" w:cs="Times New Roman"/>
          <w:sz w:val="24"/>
          <w:szCs w:val="24"/>
        </w:rPr>
      </w:pPr>
    </w:p>
    <w:sectPr w:rsidR="006509EE" w:rsidRPr="00F06A64" w:rsidSect="003107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grammar="clean"/>
  <w:defaultTabStop w:val="720"/>
  <w:characterSpacingControl w:val="doNotCompress"/>
  <w:compat/>
  <w:rsids>
    <w:rsidRoot w:val="00832F6A"/>
    <w:rsid w:val="00057D59"/>
    <w:rsid w:val="000E7903"/>
    <w:rsid w:val="002B4839"/>
    <w:rsid w:val="00310743"/>
    <w:rsid w:val="003E6EEF"/>
    <w:rsid w:val="00431B48"/>
    <w:rsid w:val="005E134A"/>
    <w:rsid w:val="006509EE"/>
    <w:rsid w:val="006534B6"/>
    <w:rsid w:val="006A3C6B"/>
    <w:rsid w:val="007439FB"/>
    <w:rsid w:val="007D3683"/>
    <w:rsid w:val="007E70DF"/>
    <w:rsid w:val="00832F6A"/>
    <w:rsid w:val="00855145"/>
    <w:rsid w:val="009A7C0B"/>
    <w:rsid w:val="00CE74A7"/>
    <w:rsid w:val="00D37511"/>
    <w:rsid w:val="00E71EB1"/>
    <w:rsid w:val="00EC181B"/>
    <w:rsid w:val="00ED5B81"/>
    <w:rsid w:val="00F06A64"/>
    <w:rsid w:val="00F7017B"/>
    <w:rsid w:val="00FD64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Kalipi</dc:creator>
  <cp:lastModifiedBy>trains2</cp:lastModifiedBy>
  <cp:revision>2</cp:revision>
  <dcterms:created xsi:type="dcterms:W3CDTF">2012-04-12T01:25:00Z</dcterms:created>
  <dcterms:modified xsi:type="dcterms:W3CDTF">2012-04-12T01:25:00Z</dcterms:modified>
</cp:coreProperties>
</file>